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关于启动大学生职业发展咨询中心工作的通知</w:t>
      </w:r>
    </w:p>
    <w:p>
      <w:pPr>
        <w:jc w:val="center"/>
        <w:rPr>
          <w:b/>
          <w:sz w:val="30"/>
          <w:szCs w:val="30"/>
        </w:rPr>
      </w:pPr>
    </w:p>
    <w:p>
      <w:pPr>
        <w:widowControl/>
        <w:shd w:val="clear" w:color="auto" w:fill="FFFFFF"/>
        <w:spacing w:line="440" w:lineRule="exact"/>
        <w:ind w:firstLine="555"/>
        <w:jc w:val="left"/>
        <w:rPr>
          <w:rFonts w:asciiTheme="majorEastAsia" w:hAnsiTheme="majorEastAsia" w:eastAsiaTheme="majorEastAsia"/>
          <w:sz w:val="28"/>
          <w:szCs w:val="28"/>
        </w:rPr>
      </w:pPr>
      <w:r>
        <w:rPr>
          <w:rFonts w:asciiTheme="majorEastAsia" w:hAnsiTheme="majorEastAsia" w:eastAsiaTheme="majorEastAsia"/>
          <w:sz w:val="28"/>
          <w:szCs w:val="28"/>
        </w:rPr>
        <w:t>为帮助我校学生探索自我、科学规划大学生活，更好地适应当今就业形势，更高质量的创业就业，</w:t>
      </w:r>
      <w:r>
        <w:rPr>
          <w:rFonts w:hint="eastAsia" w:asciiTheme="majorEastAsia" w:hAnsiTheme="majorEastAsia" w:eastAsiaTheme="majorEastAsia"/>
          <w:sz w:val="28"/>
          <w:szCs w:val="28"/>
        </w:rPr>
        <w:t>学校成立了“职业发展咨询中心”，中心秉承全程化、专业化、个性化的就业指导服务理念，从本学期开始</w:t>
      </w:r>
      <w:r>
        <w:rPr>
          <w:rFonts w:asciiTheme="majorEastAsia" w:hAnsiTheme="majorEastAsia" w:eastAsiaTheme="majorEastAsia"/>
          <w:sz w:val="28"/>
          <w:szCs w:val="28"/>
        </w:rPr>
        <w:t>为全体在校生提供职业生涯规划及就业创业相关内容的一对一咨询服务。</w:t>
      </w:r>
      <w:r>
        <w:rPr>
          <w:rFonts w:hint="eastAsia" w:asciiTheme="majorEastAsia" w:hAnsiTheme="majorEastAsia" w:eastAsiaTheme="majorEastAsia"/>
          <w:sz w:val="28"/>
          <w:szCs w:val="28"/>
        </w:rPr>
        <w:t>具体通知如下：</w:t>
      </w:r>
      <w:r>
        <w:rPr>
          <w:rFonts w:asciiTheme="majorEastAsia" w:hAnsiTheme="majorEastAsia" w:eastAsiaTheme="majorEastAsia"/>
          <w:sz w:val="28"/>
          <w:szCs w:val="28"/>
        </w:rPr>
        <w:t xml:space="preserve"> </w:t>
      </w:r>
    </w:p>
    <w:p>
      <w:pPr>
        <w:widowControl/>
        <w:shd w:val="clear" w:color="auto" w:fill="FFFFFF"/>
        <w:spacing w:line="440" w:lineRule="exact"/>
        <w:ind w:firstLine="555"/>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一、咨询形式</w:t>
      </w:r>
    </w:p>
    <w:p>
      <w:pPr>
        <w:widowControl/>
        <w:shd w:val="clear" w:color="auto" w:fill="FFFFFF"/>
        <w:spacing w:line="440" w:lineRule="exact"/>
        <w:ind w:firstLine="555"/>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1.个体咨询</w:t>
      </w:r>
    </w:p>
    <w:p>
      <w:pPr>
        <w:widowControl/>
        <w:shd w:val="clear" w:color="auto" w:fill="FFFFFF"/>
        <w:spacing w:line="440" w:lineRule="exact"/>
        <w:ind w:firstLine="555"/>
        <w:jc w:val="left"/>
        <w:rPr>
          <w:rFonts w:ascii="宋体" w:hAnsi="宋体" w:eastAsia="宋体" w:cs="宋体"/>
          <w:kern w:val="0"/>
          <w:sz w:val="28"/>
          <w:szCs w:val="28"/>
        </w:rPr>
      </w:pPr>
      <w:r>
        <w:rPr>
          <w:rFonts w:hint="eastAsia" w:cs="宋体" w:asciiTheme="majorEastAsia" w:hAnsiTheme="majorEastAsia" w:eastAsiaTheme="majorEastAsia"/>
          <w:kern w:val="0"/>
          <w:sz w:val="28"/>
          <w:szCs w:val="28"/>
        </w:rPr>
        <w:t>2.团体辅导</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二、咨询程序</w:t>
      </w:r>
    </w:p>
    <w:p>
      <w:pPr>
        <w:spacing w:line="44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1.个体咨询：</w:t>
      </w:r>
    </w:p>
    <w:p>
      <w:pPr>
        <w:spacing w:line="440" w:lineRule="exact"/>
        <w:ind w:firstLine="560" w:firstLineChars="200"/>
        <w:rPr>
          <w:rFonts w:asciiTheme="majorEastAsia" w:hAnsiTheme="majorEastAsia" w:eastAsiaTheme="majorEastAsia"/>
          <w:sz w:val="28"/>
          <w:szCs w:val="28"/>
        </w:rPr>
      </w:pPr>
      <w:r>
        <w:rPr>
          <w:rFonts w:hint="eastAsia" w:ascii="宋体" w:hAnsi="宋体" w:eastAsia="宋体" w:cs="Times New Roman"/>
          <w:sz w:val="28"/>
          <w:szCs w:val="28"/>
        </w:rPr>
        <w:t>校级咨询采取邮箱、微媒体及上门三种方式进行预约，有需要的同学请提前二天预约；院级咨询直接</w:t>
      </w:r>
      <w:r>
        <w:rPr>
          <w:rFonts w:hint="eastAsia" w:asciiTheme="majorEastAsia" w:hAnsiTheme="majorEastAsia" w:eastAsiaTheme="majorEastAsia"/>
          <w:sz w:val="28"/>
          <w:szCs w:val="28"/>
        </w:rPr>
        <w:t>到所在学院咨询中心进行咨询。</w:t>
      </w:r>
    </w:p>
    <w:p>
      <w:pPr>
        <w:spacing w:line="440" w:lineRule="exact"/>
        <w:ind w:firstLine="560" w:firstLineChars="200"/>
        <w:rPr>
          <w:rFonts w:ascii="宋体" w:hAnsi="宋体" w:eastAsia="宋体" w:cs="Times New Roman"/>
          <w:sz w:val="28"/>
          <w:szCs w:val="28"/>
        </w:rPr>
      </w:pPr>
      <w:r>
        <w:rPr>
          <w:rFonts w:hint="eastAsia" w:asciiTheme="majorEastAsia" w:hAnsiTheme="majorEastAsia" w:eastAsiaTheme="majorEastAsia"/>
          <w:sz w:val="28"/>
          <w:szCs w:val="28"/>
        </w:rPr>
        <w:t>校级预约咨询同学需填写《湖州师范学院职业发展咨询中心预约登记表》（附件三），填写后</w:t>
      </w:r>
      <w:r>
        <w:rPr>
          <w:sz w:val="28"/>
          <w:szCs w:val="28"/>
        </w:rPr>
        <w:t>发送到</w:t>
      </w:r>
      <w:r>
        <w:fldChar w:fldCharType="begin"/>
      </w:r>
      <w:r>
        <w:instrText xml:space="preserve"> HYPERLINK "http://mail.zjhu.edu.cn/jy3/compose/main.jsp?sid=*0sAQ7F8k6V4y486HbjfrwU7*m6jVMIr&amp;to=zjc%40zjhu.edu.cn" \t "_parent" </w:instrText>
      </w:r>
      <w:r>
        <w:fldChar w:fldCharType="separate"/>
      </w:r>
      <w:r>
        <w:rPr>
          <w:rStyle w:val="7"/>
          <w:rFonts w:ascii="Arial" w:hAnsi="Arial" w:cs="Arial"/>
          <w:color w:val="auto"/>
          <w:sz w:val="28"/>
          <w:szCs w:val="28"/>
        </w:rPr>
        <w:t>zjc@zjhu.edu.cn</w:t>
      </w:r>
      <w:r>
        <w:rPr>
          <w:rStyle w:val="7"/>
          <w:rFonts w:ascii="Arial" w:hAnsi="Arial" w:cs="Arial"/>
          <w:color w:val="auto"/>
          <w:sz w:val="28"/>
          <w:szCs w:val="28"/>
        </w:rPr>
        <w:fldChar w:fldCharType="end"/>
      </w:r>
      <w:r>
        <w:rPr>
          <w:rFonts w:hint="eastAsia"/>
          <w:sz w:val="28"/>
          <w:szCs w:val="28"/>
        </w:rPr>
        <w:t>邮箱</w:t>
      </w:r>
      <w:r>
        <w:rPr>
          <w:rFonts w:hint="eastAsia" w:asciiTheme="majorEastAsia" w:hAnsiTheme="majorEastAsia" w:eastAsiaTheme="majorEastAsia"/>
          <w:sz w:val="28"/>
          <w:szCs w:val="28"/>
        </w:rPr>
        <w:t>，中心将根据预约登记表安排</w:t>
      </w:r>
      <w:r>
        <w:rPr>
          <w:rFonts w:hint="eastAsia" w:cs="宋体" w:asciiTheme="majorEastAsia" w:hAnsiTheme="majorEastAsia" w:eastAsiaTheme="majorEastAsia"/>
          <w:kern w:val="0"/>
          <w:sz w:val="28"/>
          <w:szCs w:val="28"/>
        </w:rPr>
        <w:t>具有职业规划咨询师资格的老师</w:t>
      </w:r>
      <w:r>
        <w:rPr>
          <w:rFonts w:hint="eastAsia" w:ascii="宋体" w:hAnsi="宋体" w:eastAsia="宋体" w:cs="Times New Roman"/>
          <w:sz w:val="28"/>
          <w:szCs w:val="28"/>
        </w:rPr>
        <w:t>提供针对性</w:t>
      </w:r>
      <w:r>
        <w:rPr>
          <w:rFonts w:hint="eastAsia" w:asciiTheme="majorEastAsia" w:hAnsiTheme="majorEastAsia" w:eastAsiaTheme="majorEastAsia"/>
          <w:sz w:val="28"/>
          <w:szCs w:val="28"/>
        </w:rPr>
        <w:t>的</w:t>
      </w:r>
      <w:r>
        <w:rPr>
          <w:rFonts w:hint="eastAsia" w:cs="宋体" w:asciiTheme="majorEastAsia" w:hAnsiTheme="majorEastAsia" w:eastAsiaTheme="majorEastAsia"/>
          <w:kern w:val="0"/>
          <w:sz w:val="28"/>
          <w:szCs w:val="28"/>
        </w:rPr>
        <w:t>一对一咨询</w:t>
      </w:r>
      <w:r>
        <w:rPr>
          <w:rFonts w:hint="eastAsia" w:ascii="宋体" w:hAnsi="宋体" w:eastAsia="宋体" w:cs="Times New Roman"/>
          <w:sz w:val="28"/>
          <w:szCs w:val="28"/>
        </w:rPr>
        <w:t>服务。</w:t>
      </w:r>
    </w:p>
    <w:p>
      <w:pPr>
        <w:spacing w:line="440" w:lineRule="exact"/>
        <w:ind w:firstLine="840" w:firstLineChars="300"/>
        <w:rPr>
          <w:rFonts w:cs="宋体" w:asciiTheme="majorEastAsia" w:hAnsiTheme="majorEastAsia" w:eastAsiaTheme="majorEastAsia"/>
          <w:kern w:val="0"/>
          <w:sz w:val="28"/>
          <w:szCs w:val="28"/>
        </w:rPr>
      </w:pPr>
      <w:r>
        <w:rPr>
          <w:rFonts w:hint="eastAsia" w:ascii="宋体" w:hAnsi="宋体" w:eastAsia="宋体" w:cs="Times New Roman"/>
          <w:sz w:val="28"/>
          <w:szCs w:val="28"/>
        </w:rPr>
        <w:t>校级预约渠道：</w:t>
      </w:r>
    </w:p>
    <w:p>
      <w:pPr>
        <w:spacing w:line="440" w:lineRule="exact"/>
        <w:ind w:firstLine="600" w:firstLineChars="200"/>
        <w:rPr>
          <w:rFonts w:cs="Arial" w:asciiTheme="majorEastAsia" w:hAnsiTheme="majorEastAsia" w:eastAsiaTheme="majorEastAsia"/>
          <w:sz w:val="30"/>
          <w:szCs w:val="30"/>
        </w:rPr>
      </w:pPr>
      <w:r>
        <w:rPr>
          <w:rFonts w:hint="eastAsia" w:cs="Arial" w:asciiTheme="majorEastAsia" w:hAnsiTheme="majorEastAsia" w:eastAsiaTheme="majorEastAsia"/>
          <w:sz w:val="30"/>
          <w:szCs w:val="30"/>
        </w:rPr>
        <w:t>（1）邮箱预约：</w:t>
      </w:r>
      <w:r>
        <w:fldChar w:fldCharType="begin"/>
      </w:r>
      <w:r>
        <w:instrText xml:space="preserve"> HYPERLINK "http://mail.zjhu.edu.cn/jy3/compose/main.jsp?sid=*0sAQ7F8k6V4y486HbjfrwU7*m6jVMIr&amp;to=zjc%40zjhu.edu.cn" \t "_parent" </w:instrText>
      </w:r>
      <w:r>
        <w:fldChar w:fldCharType="separate"/>
      </w:r>
      <w:r>
        <w:rPr>
          <w:rStyle w:val="7"/>
          <w:rFonts w:ascii="Arial" w:hAnsi="Arial" w:cs="Arial"/>
          <w:sz w:val="28"/>
          <w:szCs w:val="28"/>
        </w:rPr>
        <w:t>zjc@zjhu.edu.cn</w:t>
      </w:r>
      <w:r>
        <w:rPr>
          <w:rStyle w:val="7"/>
          <w:rFonts w:ascii="Arial" w:hAnsi="Arial" w:cs="Arial"/>
          <w:sz w:val="28"/>
          <w:szCs w:val="28"/>
        </w:rPr>
        <w:fldChar w:fldCharType="end"/>
      </w:r>
    </w:p>
    <w:p>
      <w:pPr>
        <w:spacing w:line="440" w:lineRule="exact"/>
        <w:ind w:firstLine="600" w:firstLineChars="200"/>
        <w:rPr>
          <w:rFonts w:cs="Arial" w:asciiTheme="majorEastAsia" w:hAnsiTheme="majorEastAsia" w:eastAsiaTheme="majorEastAsia"/>
          <w:sz w:val="30"/>
          <w:szCs w:val="30"/>
        </w:rPr>
      </w:pPr>
      <w:r>
        <w:rPr>
          <w:rFonts w:hint="eastAsia" w:cs="Arial" w:asciiTheme="majorEastAsia" w:hAnsiTheme="majorEastAsia" w:eastAsiaTheme="majorEastAsia"/>
          <w:sz w:val="30"/>
          <w:szCs w:val="30"/>
        </w:rPr>
        <w:t>（2）微媒体预约：通过腾讯微信帐号：hushixuezi（湖州师范学院校园助手）进行预约。</w:t>
      </w:r>
    </w:p>
    <w:p>
      <w:pPr>
        <w:spacing w:line="440" w:lineRule="exact"/>
        <w:ind w:firstLine="600" w:firstLineChars="200"/>
        <w:rPr>
          <w:rFonts w:cs="Arial" w:asciiTheme="majorEastAsia" w:hAnsiTheme="majorEastAsia" w:eastAsiaTheme="majorEastAsia"/>
          <w:sz w:val="30"/>
          <w:szCs w:val="30"/>
        </w:rPr>
      </w:pPr>
      <w:r>
        <w:rPr>
          <w:rFonts w:hint="eastAsia" w:cs="Arial" w:asciiTheme="majorEastAsia" w:hAnsiTheme="majorEastAsia" w:eastAsiaTheme="majorEastAsia"/>
          <w:sz w:val="30"/>
          <w:szCs w:val="30"/>
        </w:rPr>
        <w:t>（3）上门预约：就业指导中心，东校区明达楼313办公室。</w:t>
      </w:r>
    </w:p>
    <w:p>
      <w:pPr>
        <w:ind w:firstLine="570"/>
        <w:rPr>
          <w:rFonts w:asciiTheme="majorEastAsia" w:hAnsiTheme="majorEastAsia" w:eastAsiaTheme="majorEastAsia"/>
          <w:sz w:val="28"/>
          <w:szCs w:val="28"/>
        </w:rPr>
      </w:pPr>
      <w:r>
        <w:rPr>
          <w:rFonts w:hint="eastAsia" w:asciiTheme="majorEastAsia" w:hAnsiTheme="majorEastAsia" w:eastAsiaTheme="majorEastAsia"/>
          <w:sz w:val="28"/>
          <w:szCs w:val="28"/>
        </w:rPr>
        <w:t>2.团体辅导：</w:t>
      </w:r>
    </w:p>
    <w:p>
      <w:pPr>
        <w:ind w:firstLine="570"/>
        <w:rPr>
          <w:rFonts w:cs="宋体" w:asciiTheme="majorEastAsia" w:hAnsiTheme="majorEastAsia" w:eastAsiaTheme="majorEastAsia"/>
          <w:kern w:val="0"/>
          <w:sz w:val="28"/>
          <w:szCs w:val="28"/>
        </w:rPr>
      </w:pPr>
      <w:r>
        <w:rPr>
          <w:rFonts w:hint="eastAsia" w:asciiTheme="majorEastAsia" w:hAnsiTheme="majorEastAsia" w:eastAsiaTheme="majorEastAsia"/>
          <w:sz w:val="28"/>
          <w:szCs w:val="28"/>
        </w:rPr>
        <w:t>根据学生在职业生涯发展上的共性问题，学校</w:t>
      </w:r>
      <w:r>
        <w:rPr>
          <w:rFonts w:hint="eastAsia" w:cs="宋体" w:asciiTheme="majorEastAsia" w:hAnsiTheme="majorEastAsia" w:eastAsiaTheme="majorEastAsia"/>
          <w:kern w:val="0"/>
          <w:sz w:val="28"/>
          <w:szCs w:val="28"/>
        </w:rPr>
        <w:t>具有生涯团体课程导师资格的老师招募学生组成团体进行主题辅导，具体内容和招募方式另行通知。</w:t>
      </w:r>
    </w:p>
    <w:p>
      <w:pPr>
        <w:ind w:firstLine="57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三、咨询电话：</w:t>
      </w:r>
    </w:p>
    <w:p>
      <w:pPr>
        <w:ind w:firstLine="57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招生就业处-就业指导中心：2322774  </w:t>
      </w:r>
    </w:p>
    <w:p>
      <w:pPr>
        <w:ind w:firstLine="570"/>
        <w:rPr>
          <w:rFonts w:asciiTheme="majorEastAsia" w:hAnsiTheme="majorEastAsia" w:eastAsiaTheme="majorEastAsia"/>
          <w:sz w:val="28"/>
          <w:szCs w:val="28"/>
        </w:rPr>
      </w:pPr>
      <w:r>
        <w:rPr>
          <w:rFonts w:hint="eastAsia" w:asciiTheme="majorEastAsia" w:hAnsiTheme="majorEastAsia" w:eastAsiaTheme="majorEastAsia"/>
          <w:sz w:val="28"/>
          <w:szCs w:val="28"/>
        </w:rPr>
        <w:t>四、其他说明</w:t>
      </w:r>
    </w:p>
    <w:p>
      <w:pPr>
        <w:pStyle w:val="5"/>
        <w:shd w:val="clear" w:color="auto" w:fill="FFFFFF"/>
        <w:spacing w:before="0" w:beforeAutospacing="0" w:after="0" w:afterAutospacing="0" w:line="450" w:lineRule="atLeast"/>
        <w:ind w:firstLine="555"/>
        <w:rPr>
          <w:rFonts w:asciiTheme="majorEastAsia" w:hAnsiTheme="majorEastAsia" w:eastAsiaTheme="majorEastAsia" w:cstheme="minorBidi"/>
          <w:kern w:val="2"/>
          <w:sz w:val="28"/>
          <w:szCs w:val="28"/>
        </w:rPr>
      </w:pPr>
      <w:r>
        <w:rPr>
          <w:rFonts w:asciiTheme="majorEastAsia" w:hAnsiTheme="majorEastAsia" w:eastAsiaTheme="majorEastAsia" w:cstheme="minorBidi"/>
          <w:kern w:val="2"/>
          <w:sz w:val="28"/>
          <w:szCs w:val="28"/>
        </w:rPr>
        <w:t>1.请同学在</w:t>
      </w:r>
      <w:r>
        <w:rPr>
          <w:rFonts w:hint="eastAsia" w:asciiTheme="majorEastAsia" w:hAnsiTheme="majorEastAsia" w:eastAsiaTheme="majorEastAsia" w:cstheme="minorBidi"/>
          <w:kern w:val="2"/>
          <w:sz w:val="28"/>
          <w:szCs w:val="28"/>
        </w:rPr>
        <w:t>填写</w:t>
      </w:r>
      <w:r>
        <w:rPr>
          <w:rFonts w:asciiTheme="majorEastAsia" w:hAnsiTheme="majorEastAsia" w:eastAsiaTheme="majorEastAsia" w:cstheme="minorBidi"/>
          <w:kern w:val="2"/>
          <w:sz w:val="28"/>
          <w:szCs w:val="28"/>
        </w:rPr>
        <w:t>预约</w:t>
      </w:r>
      <w:r>
        <w:rPr>
          <w:rFonts w:hint="eastAsia" w:asciiTheme="majorEastAsia" w:hAnsiTheme="majorEastAsia" w:eastAsiaTheme="majorEastAsia" w:cstheme="minorBidi"/>
          <w:kern w:val="2"/>
          <w:sz w:val="28"/>
          <w:szCs w:val="28"/>
        </w:rPr>
        <w:t>登记表</w:t>
      </w:r>
      <w:r>
        <w:rPr>
          <w:rFonts w:asciiTheme="majorEastAsia" w:hAnsiTheme="majorEastAsia" w:eastAsiaTheme="majorEastAsia" w:cstheme="minorBidi"/>
          <w:kern w:val="2"/>
          <w:sz w:val="28"/>
          <w:szCs w:val="28"/>
        </w:rPr>
        <w:t>时尽量将个人情况描述清晰，每次咨询一般只选择一个最急迫的问题；</w:t>
      </w:r>
    </w:p>
    <w:p>
      <w:pPr>
        <w:pStyle w:val="5"/>
        <w:shd w:val="clear" w:color="auto" w:fill="FFFFFF"/>
        <w:spacing w:before="0" w:beforeAutospacing="0" w:after="0" w:afterAutospacing="0" w:line="450" w:lineRule="atLeast"/>
        <w:ind w:firstLine="555"/>
        <w:rPr>
          <w:rFonts w:asciiTheme="majorEastAsia" w:hAnsiTheme="majorEastAsia" w:eastAsiaTheme="majorEastAsia" w:cstheme="minorBidi"/>
          <w:kern w:val="2"/>
          <w:sz w:val="28"/>
          <w:szCs w:val="28"/>
        </w:rPr>
      </w:pPr>
      <w:r>
        <w:rPr>
          <w:rFonts w:asciiTheme="majorEastAsia" w:hAnsiTheme="majorEastAsia" w:eastAsiaTheme="majorEastAsia" w:cstheme="minorBidi"/>
          <w:kern w:val="2"/>
          <w:sz w:val="28"/>
          <w:szCs w:val="28"/>
        </w:rPr>
        <w:t>2.咨询师承诺对咨询对象的个人信息以及咨询中的个人隐私绝对保密；</w:t>
      </w:r>
    </w:p>
    <w:p>
      <w:pPr>
        <w:pStyle w:val="5"/>
        <w:shd w:val="clear" w:color="auto" w:fill="FFFFFF"/>
        <w:spacing w:before="0" w:beforeAutospacing="0" w:after="0" w:afterAutospacing="0" w:line="450" w:lineRule="atLeast"/>
        <w:ind w:firstLine="555"/>
        <w:rPr>
          <w:rFonts w:asciiTheme="majorEastAsia" w:hAnsiTheme="majorEastAsia" w:eastAsiaTheme="majorEastAsia" w:cstheme="minorBidi"/>
          <w:kern w:val="2"/>
          <w:sz w:val="28"/>
          <w:szCs w:val="28"/>
        </w:rPr>
      </w:pPr>
      <w:r>
        <w:rPr>
          <w:rFonts w:asciiTheme="majorEastAsia" w:hAnsiTheme="majorEastAsia" w:eastAsiaTheme="majorEastAsia" w:cstheme="minorBidi"/>
          <w:kern w:val="2"/>
          <w:sz w:val="28"/>
          <w:szCs w:val="28"/>
        </w:rPr>
        <w:t>3.为了更好的利用咨询名额，三个月内凡主动取消预约或失约次数达</w:t>
      </w:r>
      <w:r>
        <w:rPr>
          <w:rFonts w:hint="eastAsia" w:asciiTheme="majorEastAsia" w:hAnsiTheme="majorEastAsia" w:eastAsiaTheme="majorEastAsia" w:cstheme="minorBidi"/>
          <w:kern w:val="2"/>
          <w:sz w:val="28"/>
          <w:szCs w:val="28"/>
        </w:rPr>
        <w:t>3</w:t>
      </w:r>
      <w:r>
        <w:rPr>
          <w:rFonts w:asciiTheme="majorEastAsia" w:hAnsiTheme="majorEastAsia" w:eastAsiaTheme="majorEastAsia" w:cstheme="minorBidi"/>
          <w:kern w:val="2"/>
          <w:sz w:val="28"/>
          <w:szCs w:val="28"/>
        </w:rPr>
        <w:t>次</w:t>
      </w:r>
      <w:r>
        <w:rPr>
          <w:rFonts w:hint="eastAsia" w:asciiTheme="majorEastAsia" w:hAnsiTheme="majorEastAsia" w:eastAsiaTheme="majorEastAsia" w:cstheme="minorBidi"/>
          <w:kern w:val="2"/>
          <w:sz w:val="28"/>
          <w:szCs w:val="28"/>
        </w:rPr>
        <w:t>的</w:t>
      </w:r>
      <w:r>
        <w:rPr>
          <w:rFonts w:asciiTheme="majorEastAsia" w:hAnsiTheme="majorEastAsia" w:eastAsiaTheme="majorEastAsia" w:cstheme="minorBidi"/>
          <w:kern w:val="2"/>
          <w:sz w:val="28"/>
          <w:szCs w:val="28"/>
        </w:rPr>
        <w:t>，</w:t>
      </w:r>
      <w:r>
        <w:rPr>
          <w:rFonts w:hint="eastAsia" w:asciiTheme="majorEastAsia" w:hAnsiTheme="majorEastAsia" w:eastAsiaTheme="majorEastAsia" w:cstheme="minorBidi"/>
          <w:kern w:val="2"/>
          <w:sz w:val="28"/>
          <w:szCs w:val="28"/>
        </w:rPr>
        <w:t>中心</w:t>
      </w:r>
      <w:r>
        <w:rPr>
          <w:rFonts w:asciiTheme="majorEastAsia" w:hAnsiTheme="majorEastAsia" w:eastAsiaTheme="majorEastAsia" w:cstheme="minorBidi"/>
          <w:kern w:val="2"/>
          <w:sz w:val="28"/>
          <w:szCs w:val="28"/>
        </w:rPr>
        <w:t>将自动锁定当前学生预约咨询状态</w:t>
      </w:r>
      <w:r>
        <w:rPr>
          <w:rFonts w:hint="eastAsia" w:asciiTheme="majorEastAsia" w:hAnsiTheme="majorEastAsia" w:eastAsiaTheme="majorEastAsia" w:cstheme="minorBidi"/>
          <w:kern w:val="2"/>
          <w:sz w:val="28"/>
          <w:szCs w:val="28"/>
        </w:rPr>
        <w:t>，</w:t>
      </w:r>
      <w:r>
        <w:rPr>
          <w:rFonts w:asciiTheme="majorEastAsia" w:hAnsiTheme="majorEastAsia" w:eastAsiaTheme="majorEastAsia" w:cstheme="minorBidi"/>
          <w:kern w:val="2"/>
          <w:sz w:val="28"/>
          <w:szCs w:val="28"/>
        </w:rPr>
        <w:t>如需咨询由学生本人到学校就业指导中心申请解除。</w:t>
      </w:r>
    </w:p>
    <w:p>
      <w:pPr>
        <w:pStyle w:val="5"/>
        <w:shd w:val="clear" w:color="auto" w:fill="FFFFFF"/>
        <w:spacing w:before="0" w:beforeAutospacing="0" w:after="0" w:afterAutospacing="0" w:line="450" w:lineRule="atLeast"/>
        <w:ind w:firstLine="555"/>
        <w:rPr>
          <w:rFonts w:asciiTheme="majorEastAsia" w:hAnsiTheme="majorEastAsia" w:eastAsiaTheme="majorEastAsia" w:cstheme="minorBidi"/>
          <w:kern w:val="2"/>
          <w:sz w:val="28"/>
          <w:szCs w:val="28"/>
        </w:rPr>
      </w:pPr>
    </w:p>
    <w:p>
      <w:pPr>
        <w:pStyle w:val="5"/>
        <w:shd w:val="clear" w:color="auto" w:fill="FFFFFF"/>
        <w:spacing w:before="0" w:beforeAutospacing="0" w:after="0" w:afterAutospacing="0" w:line="450" w:lineRule="atLeast"/>
        <w:ind w:firstLine="555"/>
        <w:rPr>
          <w:rFonts w:asciiTheme="majorEastAsia" w:hAnsiTheme="majorEastAsia" w:eastAsiaTheme="majorEastAsia" w:cstheme="minorBidi"/>
          <w:kern w:val="2"/>
          <w:sz w:val="28"/>
          <w:szCs w:val="28"/>
        </w:rPr>
      </w:pPr>
      <w:r>
        <w:rPr>
          <w:rFonts w:hint="eastAsia" w:asciiTheme="majorEastAsia" w:hAnsiTheme="majorEastAsia" w:eastAsiaTheme="majorEastAsia" w:cstheme="minorBidi"/>
          <w:kern w:val="2"/>
          <w:sz w:val="28"/>
          <w:szCs w:val="28"/>
        </w:rPr>
        <w:t>附表1：湖州师范学院咨询教师和时间安排表</w:t>
      </w:r>
    </w:p>
    <w:p>
      <w:pPr>
        <w:pStyle w:val="5"/>
        <w:shd w:val="clear" w:color="auto" w:fill="FFFFFF"/>
        <w:spacing w:before="0" w:beforeAutospacing="0" w:after="0" w:afterAutospacing="0" w:line="450" w:lineRule="atLeast"/>
        <w:ind w:firstLine="555"/>
        <w:rPr>
          <w:rFonts w:asciiTheme="majorEastAsia" w:hAnsiTheme="majorEastAsia" w:eastAsiaTheme="majorEastAsia" w:cstheme="minorBidi"/>
          <w:kern w:val="2"/>
          <w:sz w:val="28"/>
          <w:szCs w:val="28"/>
        </w:rPr>
      </w:pPr>
      <w:r>
        <w:rPr>
          <w:rFonts w:hint="eastAsia" w:asciiTheme="majorEastAsia" w:hAnsiTheme="majorEastAsia" w:eastAsiaTheme="majorEastAsia" w:cstheme="minorBidi"/>
          <w:kern w:val="2"/>
          <w:sz w:val="28"/>
          <w:szCs w:val="28"/>
        </w:rPr>
        <w:t>附表2：湖州师范学院校院二级大学生职业发展咨询室一览表</w:t>
      </w:r>
    </w:p>
    <w:p>
      <w:pPr>
        <w:pStyle w:val="5"/>
        <w:shd w:val="clear" w:color="auto" w:fill="FFFFFF"/>
        <w:spacing w:before="0" w:beforeAutospacing="0" w:after="0" w:afterAutospacing="0" w:line="450" w:lineRule="atLeast"/>
        <w:ind w:firstLine="555"/>
        <w:rPr>
          <w:rFonts w:asciiTheme="majorEastAsia" w:hAnsiTheme="majorEastAsia" w:eastAsiaTheme="majorEastAsia" w:cstheme="minorBidi"/>
          <w:kern w:val="2"/>
          <w:sz w:val="28"/>
          <w:szCs w:val="28"/>
        </w:rPr>
      </w:pPr>
      <w:r>
        <w:rPr>
          <w:rFonts w:hint="eastAsia" w:asciiTheme="majorEastAsia" w:hAnsiTheme="majorEastAsia" w:eastAsiaTheme="majorEastAsia" w:cstheme="minorBidi"/>
          <w:kern w:val="2"/>
          <w:sz w:val="28"/>
          <w:szCs w:val="28"/>
        </w:rPr>
        <w:t>附表3：湖州师范学院职业发展咨询中心预约登记表</w:t>
      </w:r>
    </w:p>
    <w:p>
      <w:pPr>
        <w:pStyle w:val="5"/>
        <w:shd w:val="clear" w:color="auto" w:fill="FFFFFF"/>
        <w:spacing w:before="0" w:beforeAutospacing="0" w:after="0" w:afterAutospacing="0" w:line="450" w:lineRule="atLeast"/>
        <w:ind w:firstLine="555"/>
        <w:rPr>
          <w:rFonts w:asciiTheme="majorEastAsia" w:hAnsiTheme="majorEastAsia" w:eastAsiaTheme="majorEastAsia" w:cstheme="minorBidi"/>
          <w:kern w:val="2"/>
          <w:sz w:val="28"/>
          <w:szCs w:val="28"/>
        </w:rPr>
      </w:pPr>
    </w:p>
    <w:p>
      <w:pPr>
        <w:pStyle w:val="5"/>
        <w:shd w:val="clear" w:color="auto" w:fill="FFFFFF"/>
        <w:spacing w:before="0" w:beforeAutospacing="0" w:after="0" w:afterAutospacing="0" w:line="450" w:lineRule="atLeast"/>
        <w:ind w:firstLine="555"/>
        <w:rPr>
          <w:rFonts w:asciiTheme="majorEastAsia" w:hAnsiTheme="majorEastAsia" w:eastAsiaTheme="majorEastAsia" w:cstheme="minorBidi"/>
          <w:kern w:val="2"/>
          <w:sz w:val="28"/>
          <w:szCs w:val="28"/>
        </w:rPr>
      </w:pPr>
    </w:p>
    <w:p>
      <w:pPr>
        <w:pStyle w:val="5"/>
        <w:shd w:val="clear" w:color="auto" w:fill="FFFFFF"/>
        <w:spacing w:before="0" w:beforeAutospacing="0" w:after="0" w:afterAutospacing="0" w:line="450" w:lineRule="atLeast"/>
        <w:ind w:firstLine="555"/>
        <w:rPr>
          <w:rFonts w:asciiTheme="majorEastAsia" w:hAnsiTheme="majorEastAsia" w:eastAsiaTheme="majorEastAsia" w:cstheme="minorBidi"/>
          <w:kern w:val="2"/>
          <w:sz w:val="28"/>
          <w:szCs w:val="28"/>
        </w:rPr>
      </w:pPr>
    </w:p>
    <w:p>
      <w:pPr>
        <w:pStyle w:val="5"/>
        <w:shd w:val="clear" w:color="auto" w:fill="FFFFFF"/>
        <w:spacing w:before="0" w:beforeAutospacing="0" w:after="0" w:afterAutospacing="0" w:line="450" w:lineRule="atLeast"/>
        <w:ind w:firstLine="555"/>
        <w:rPr>
          <w:rFonts w:asciiTheme="majorEastAsia" w:hAnsiTheme="majorEastAsia" w:eastAsiaTheme="majorEastAsia" w:cstheme="minorBidi"/>
          <w:kern w:val="2"/>
          <w:sz w:val="28"/>
          <w:szCs w:val="28"/>
        </w:rPr>
      </w:pPr>
    </w:p>
    <w:p>
      <w:pPr>
        <w:pStyle w:val="5"/>
        <w:shd w:val="clear" w:color="auto" w:fill="FFFFFF"/>
        <w:spacing w:before="0" w:beforeAutospacing="0" w:after="0" w:afterAutospacing="0" w:line="450" w:lineRule="atLeast"/>
        <w:ind w:firstLine="555"/>
        <w:rPr>
          <w:rFonts w:asciiTheme="majorEastAsia" w:hAnsiTheme="majorEastAsia" w:eastAsiaTheme="majorEastAsia" w:cstheme="minorBidi"/>
          <w:kern w:val="2"/>
          <w:sz w:val="28"/>
          <w:szCs w:val="28"/>
        </w:rPr>
      </w:pPr>
    </w:p>
    <w:p>
      <w:pPr>
        <w:ind w:right="600"/>
        <w:jc w:val="right"/>
        <w:rPr>
          <w:rFonts w:cs="Arial" w:asciiTheme="majorEastAsia" w:hAnsiTheme="majorEastAsia" w:eastAsiaTheme="majorEastAsia"/>
          <w:sz w:val="30"/>
          <w:szCs w:val="30"/>
        </w:rPr>
      </w:pPr>
      <w:r>
        <w:rPr>
          <w:rFonts w:hint="eastAsia" w:cs="Arial" w:asciiTheme="majorEastAsia" w:hAnsiTheme="majorEastAsia" w:eastAsiaTheme="majorEastAsia"/>
          <w:sz w:val="30"/>
          <w:szCs w:val="30"/>
        </w:rPr>
        <w:t>招生就业处</w:t>
      </w:r>
    </w:p>
    <w:p>
      <w:pPr>
        <w:rPr>
          <w:rFonts w:cs="Arial" w:asciiTheme="majorEastAsia" w:hAnsiTheme="majorEastAsia" w:eastAsiaTheme="majorEastAsia"/>
          <w:sz w:val="30"/>
          <w:szCs w:val="30"/>
        </w:rPr>
      </w:pPr>
      <w:r>
        <w:rPr>
          <w:rFonts w:hint="eastAsia" w:cs="Arial" w:asciiTheme="majorEastAsia" w:hAnsiTheme="majorEastAsia" w:eastAsiaTheme="majorEastAsia"/>
          <w:sz w:val="30"/>
          <w:szCs w:val="30"/>
        </w:rPr>
        <w:t xml:space="preserve">                                         2017年9月</w:t>
      </w:r>
    </w:p>
    <w:p>
      <w:pPr>
        <w:ind w:firstLine="570"/>
        <w:rPr>
          <w:rFonts w:cs="Arial" w:asciiTheme="majorEastAsia" w:hAnsiTheme="majorEastAsia" w:eastAsiaTheme="majorEastAsia"/>
          <w:sz w:val="30"/>
          <w:szCs w:val="30"/>
        </w:rPr>
      </w:pPr>
    </w:p>
    <w:p>
      <w:pPr>
        <w:ind w:firstLine="570"/>
        <w:rPr>
          <w:rFonts w:cs="Arial" w:asciiTheme="majorEastAsia" w:hAnsiTheme="majorEastAsia" w:eastAsiaTheme="majorEastAsia"/>
          <w:sz w:val="30"/>
          <w:szCs w:val="30"/>
        </w:rPr>
      </w:pPr>
    </w:p>
    <w:p>
      <w:pPr>
        <w:rPr>
          <w:rFonts w:cs="宋体" w:asciiTheme="majorEastAsia" w:hAnsiTheme="majorEastAsia" w:eastAsiaTheme="majorEastAsia"/>
          <w:b/>
          <w:kern w:val="0"/>
          <w:sz w:val="24"/>
          <w:szCs w:val="24"/>
        </w:rPr>
      </w:pPr>
      <w:r>
        <w:rPr>
          <w:rFonts w:hint="eastAsia" w:cs="宋体" w:asciiTheme="majorEastAsia" w:hAnsiTheme="majorEastAsia" w:eastAsiaTheme="majorEastAsia"/>
          <w:b/>
          <w:kern w:val="0"/>
          <w:sz w:val="24"/>
          <w:szCs w:val="24"/>
        </w:rPr>
        <w:t>附表一：</w:t>
      </w:r>
    </w:p>
    <w:p>
      <w:pPr>
        <w:jc w:val="center"/>
        <w:rPr>
          <w:rFonts w:cs="宋体" w:asciiTheme="majorEastAsia" w:hAnsiTheme="majorEastAsia" w:eastAsiaTheme="majorEastAsia"/>
          <w:b/>
          <w:kern w:val="0"/>
          <w:sz w:val="30"/>
          <w:szCs w:val="30"/>
        </w:rPr>
      </w:pPr>
      <w:r>
        <w:rPr>
          <w:rFonts w:hint="eastAsia" w:cs="宋体" w:asciiTheme="majorEastAsia" w:hAnsiTheme="majorEastAsia" w:eastAsiaTheme="majorEastAsia"/>
          <w:b/>
          <w:kern w:val="0"/>
          <w:sz w:val="30"/>
          <w:szCs w:val="30"/>
        </w:rPr>
        <w:t>湖州师范学院咨询教师和时间安排表</w:t>
      </w:r>
    </w:p>
    <w:p>
      <w:pPr>
        <w:ind w:firstLine="570"/>
        <w:rPr>
          <w:rFonts w:cs="宋体" w:asciiTheme="majorEastAsia" w:hAnsiTheme="majorEastAsia" w:eastAsiaTheme="majorEastAsia"/>
          <w:kern w:val="0"/>
          <w:sz w:val="28"/>
          <w:szCs w:val="28"/>
        </w:rPr>
      </w:pPr>
    </w:p>
    <w:tbl>
      <w:tblPr>
        <w:tblStyle w:val="9"/>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2024"/>
        <w:gridCol w:w="2796"/>
        <w:gridCol w:w="25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tcPr>
          <w:p>
            <w:pPr>
              <w:jc w:val="center"/>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时 间</w:t>
            </w:r>
          </w:p>
        </w:tc>
        <w:tc>
          <w:tcPr>
            <w:tcW w:w="2024" w:type="dxa"/>
          </w:tcPr>
          <w:p>
            <w:pPr>
              <w:jc w:val="center"/>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咨询师</w:t>
            </w:r>
          </w:p>
        </w:tc>
        <w:tc>
          <w:tcPr>
            <w:tcW w:w="2796" w:type="dxa"/>
          </w:tcPr>
          <w:p>
            <w:pPr>
              <w:jc w:val="center"/>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所在学院（部门）</w:t>
            </w:r>
          </w:p>
        </w:tc>
        <w:tc>
          <w:tcPr>
            <w:tcW w:w="2551" w:type="dxa"/>
          </w:tcPr>
          <w:p>
            <w:pPr>
              <w:jc w:val="center"/>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职务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Merge w:val="restart"/>
            <w:vAlign w:val="center"/>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周一</w:t>
            </w:r>
          </w:p>
        </w:tc>
        <w:tc>
          <w:tcPr>
            <w:tcW w:w="2024"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傅晓萍</w:t>
            </w:r>
          </w:p>
        </w:tc>
        <w:tc>
          <w:tcPr>
            <w:tcW w:w="2796"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社会发展与管理学院</w:t>
            </w:r>
          </w:p>
        </w:tc>
        <w:tc>
          <w:tcPr>
            <w:tcW w:w="2551"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党委副书记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Merge w:val="continue"/>
          </w:tcPr>
          <w:p>
            <w:pPr>
              <w:rPr>
                <w:rFonts w:cs="宋体" w:asciiTheme="majorEastAsia" w:hAnsiTheme="majorEastAsia" w:eastAsiaTheme="majorEastAsia"/>
                <w:kern w:val="0"/>
                <w:sz w:val="28"/>
                <w:szCs w:val="28"/>
              </w:rPr>
            </w:pPr>
          </w:p>
        </w:tc>
        <w:tc>
          <w:tcPr>
            <w:tcW w:w="2024"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许莹莹</w:t>
            </w:r>
          </w:p>
        </w:tc>
        <w:tc>
          <w:tcPr>
            <w:tcW w:w="2796"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信息工程学院</w:t>
            </w:r>
          </w:p>
        </w:tc>
        <w:tc>
          <w:tcPr>
            <w:tcW w:w="2551"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辅导员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384" w:type="dxa"/>
            <w:vMerge w:val="continue"/>
          </w:tcPr>
          <w:p>
            <w:pPr>
              <w:rPr>
                <w:rFonts w:cs="宋体" w:asciiTheme="majorEastAsia" w:hAnsiTheme="majorEastAsia" w:eastAsiaTheme="majorEastAsia"/>
                <w:kern w:val="0"/>
                <w:sz w:val="28"/>
                <w:szCs w:val="28"/>
              </w:rPr>
            </w:pPr>
          </w:p>
        </w:tc>
        <w:tc>
          <w:tcPr>
            <w:tcW w:w="2024"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沈陈锋</w:t>
            </w:r>
          </w:p>
        </w:tc>
        <w:tc>
          <w:tcPr>
            <w:tcW w:w="2796"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教务处</w:t>
            </w:r>
          </w:p>
        </w:tc>
        <w:tc>
          <w:tcPr>
            <w:tcW w:w="2551"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实践教学科副科长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Merge w:val="restart"/>
            <w:vAlign w:val="center"/>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周二</w:t>
            </w:r>
          </w:p>
        </w:tc>
        <w:tc>
          <w:tcPr>
            <w:tcW w:w="2024"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成永军</w:t>
            </w:r>
          </w:p>
        </w:tc>
        <w:tc>
          <w:tcPr>
            <w:tcW w:w="2796"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求真学院</w:t>
            </w:r>
          </w:p>
        </w:tc>
        <w:tc>
          <w:tcPr>
            <w:tcW w:w="2551"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党委副书记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Merge w:val="continue"/>
          </w:tcPr>
          <w:p>
            <w:pPr>
              <w:rPr>
                <w:rFonts w:cs="宋体" w:asciiTheme="majorEastAsia" w:hAnsiTheme="majorEastAsia" w:eastAsiaTheme="majorEastAsia"/>
                <w:kern w:val="0"/>
                <w:sz w:val="28"/>
                <w:szCs w:val="28"/>
              </w:rPr>
            </w:pPr>
          </w:p>
        </w:tc>
        <w:tc>
          <w:tcPr>
            <w:tcW w:w="2024"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林银</w:t>
            </w:r>
          </w:p>
        </w:tc>
        <w:tc>
          <w:tcPr>
            <w:tcW w:w="2796"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工学院</w:t>
            </w:r>
          </w:p>
        </w:tc>
        <w:tc>
          <w:tcPr>
            <w:tcW w:w="2551"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辅导员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Merge w:val="continue"/>
          </w:tcPr>
          <w:p>
            <w:pPr>
              <w:rPr>
                <w:rFonts w:cs="宋体" w:asciiTheme="majorEastAsia" w:hAnsiTheme="majorEastAsia" w:eastAsiaTheme="majorEastAsia"/>
                <w:kern w:val="0"/>
                <w:sz w:val="28"/>
                <w:szCs w:val="28"/>
              </w:rPr>
            </w:pPr>
          </w:p>
        </w:tc>
        <w:tc>
          <w:tcPr>
            <w:tcW w:w="2024"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方君亮</w:t>
            </w:r>
          </w:p>
        </w:tc>
        <w:tc>
          <w:tcPr>
            <w:tcW w:w="2796"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团委</w:t>
            </w:r>
          </w:p>
        </w:tc>
        <w:tc>
          <w:tcPr>
            <w:tcW w:w="2551"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办公室副主任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384" w:type="dxa"/>
            <w:vMerge w:val="restart"/>
            <w:vAlign w:val="center"/>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周三</w:t>
            </w:r>
          </w:p>
        </w:tc>
        <w:tc>
          <w:tcPr>
            <w:tcW w:w="2024"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蔡振春</w:t>
            </w:r>
          </w:p>
        </w:tc>
        <w:tc>
          <w:tcPr>
            <w:tcW w:w="2796"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信息工程学院</w:t>
            </w:r>
          </w:p>
        </w:tc>
        <w:tc>
          <w:tcPr>
            <w:tcW w:w="2551"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党委副书记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8" w:hRule="atLeast"/>
        </w:trPr>
        <w:tc>
          <w:tcPr>
            <w:tcW w:w="1384" w:type="dxa"/>
            <w:vMerge w:val="continue"/>
          </w:tcPr>
          <w:p>
            <w:pPr>
              <w:rPr>
                <w:rFonts w:cs="宋体" w:asciiTheme="majorEastAsia" w:hAnsiTheme="majorEastAsia" w:eastAsiaTheme="majorEastAsia"/>
                <w:kern w:val="0"/>
                <w:sz w:val="28"/>
                <w:szCs w:val="28"/>
              </w:rPr>
            </w:pPr>
          </w:p>
        </w:tc>
        <w:tc>
          <w:tcPr>
            <w:tcW w:w="2024"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沈卫</w:t>
            </w:r>
          </w:p>
        </w:tc>
        <w:tc>
          <w:tcPr>
            <w:tcW w:w="2796"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外国语学院</w:t>
            </w:r>
          </w:p>
        </w:tc>
        <w:tc>
          <w:tcPr>
            <w:tcW w:w="2551"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学工办副主任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Merge w:val="continue"/>
          </w:tcPr>
          <w:p>
            <w:pPr>
              <w:rPr>
                <w:rFonts w:cs="宋体" w:asciiTheme="majorEastAsia" w:hAnsiTheme="majorEastAsia" w:eastAsiaTheme="majorEastAsia"/>
                <w:kern w:val="0"/>
                <w:sz w:val="28"/>
                <w:szCs w:val="28"/>
              </w:rPr>
            </w:pPr>
          </w:p>
        </w:tc>
        <w:tc>
          <w:tcPr>
            <w:tcW w:w="2024"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彭建</w:t>
            </w:r>
          </w:p>
        </w:tc>
        <w:tc>
          <w:tcPr>
            <w:tcW w:w="2796"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研究生处</w:t>
            </w:r>
          </w:p>
        </w:tc>
        <w:tc>
          <w:tcPr>
            <w:tcW w:w="2551"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办公室主任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Merge w:val="restart"/>
            <w:vAlign w:val="center"/>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周四</w:t>
            </w:r>
          </w:p>
        </w:tc>
        <w:tc>
          <w:tcPr>
            <w:tcW w:w="2024"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季志</w:t>
            </w:r>
          </w:p>
        </w:tc>
        <w:tc>
          <w:tcPr>
            <w:tcW w:w="2796"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生命科学学院</w:t>
            </w:r>
          </w:p>
        </w:tc>
        <w:tc>
          <w:tcPr>
            <w:tcW w:w="2551"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党委副书记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Merge w:val="continue"/>
          </w:tcPr>
          <w:p>
            <w:pPr>
              <w:rPr>
                <w:rFonts w:cs="宋体" w:asciiTheme="majorEastAsia" w:hAnsiTheme="majorEastAsia" w:eastAsiaTheme="majorEastAsia"/>
                <w:kern w:val="0"/>
                <w:sz w:val="28"/>
                <w:szCs w:val="28"/>
              </w:rPr>
            </w:pPr>
          </w:p>
        </w:tc>
        <w:tc>
          <w:tcPr>
            <w:tcW w:w="2024"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朱秀剑</w:t>
            </w:r>
          </w:p>
        </w:tc>
        <w:tc>
          <w:tcPr>
            <w:tcW w:w="2796"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商学院</w:t>
            </w:r>
          </w:p>
        </w:tc>
        <w:tc>
          <w:tcPr>
            <w:tcW w:w="2551"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学工办副主任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Merge w:val="continue"/>
          </w:tcPr>
          <w:p>
            <w:pPr>
              <w:rPr>
                <w:rFonts w:cs="宋体" w:asciiTheme="majorEastAsia" w:hAnsiTheme="majorEastAsia" w:eastAsiaTheme="majorEastAsia"/>
                <w:kern w:val="0"/>
                <w:sz w:val="28"/>
                <w:szCs w:val="28"/>
              </w:rPr>
            </w:pPr>
          </w:p>
        </w:tc>
        <w:tc>
          <w:tcPr>
            <w:tcW w:w="2024"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刘世峰</w:t>
            </w:r>
          </w:p>
        </w:tc>
        <w:tc>
          <w:tcPr>
            <w:tcW w:w="2796"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保卫处</w:t>
            </w:r>
          </w:p>
        </w:tc>
        <w:tc>
          <w:tcPr>
            <w:tcW w:w="2551"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副处长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Merge w:val="restart"/>
            <w:vAlign w:val="center"/>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周五</w:t>
            </w:r>
          </w:p>
        </w:tc>
        <w:tc>
          <w:tcPr>
            <w:tcW w:w="2024"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项瑜</w:t>
            </w:r>
          </w:p>
        </w:tc>
        <w:tc>
          <w:tcPr>
            <w:tcW w:w="2796"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艺术学院</w:t>
            </w:r>
          </w:p>
        </w:tc>
        <w:tc>
          <w:tcPr>
            <w:tcW w:w="2551"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党委副书记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Merge w:val="continue"/>
          </w:tcPr>
          <w:p>
            <w:pPr>
              <w:rPr>
                <w:rFonts w:cs="宋体" w:asciiTheme="majorEastAsia" w:hAnsiTheme="majorEastAsia" w:eastAsiaTheme="majorEastAsia"/>
                <w:kern w:val="0"/>
                <w:sz w:val="28"/>
                <w:szCs w:val="28"/>
              </w:rPr>
            </w:pPr>
          </w:p>
        </w:tc>
        <w:tc>
          <w:tcPr>
            <w:tcW w:w="2024"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刁瑞雪</w:t>
            </w:r>
          </w:p>
        </w:tc>
        <w:tc>
          <w:tcPr>
            <w:tcW w:w="2796"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工学院</w:t>
            </w:r>
          </w:p>
        </w:tc>
        <w:tc>
          <w:tcPr>
            <w:tcW w:w="2551"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辅导员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Merge w:val="continue"/>
          </w:tcPr>
          <w:p>
            <w:pPr>
              <w:rPr>
                <w:rFonts w:cs="宋体" w:asciiTheme="majorEastAsia" w:hAnsiTheme="majorEastAsia" w:eastAsiaTheme="majorEastAsia"/>
                <w:kern w:val="0"/>
                <w:sz w:val="28"/>
                <w:szCs w:val="28"/>
              </w:rPr>
            </w:pPr>
          </w:p>
        </w:tc>
        <w:tc>
          <w:tcPr>
            <w:tcW w:w="2024"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董建新</w:t>
            </w:r>
          </w:p>
        </w:tc>
        <w:tc>
          <w:tcPr>
            <w:tcW w:w="2796"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医学院</w:t>
            </w:r>
          </w:p>
        </w:tc>
        <w:tc>
          <w:tcPr>
            <w:tcW w:w="2551" w:type="dxa"/>
          </w:tcPr>
          <w:p>
            <w:pPr>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分团委书记</w:t>
            </w:r>
          </w:p>
        </w:tc>
      </w:tr>
    </w:tbl>
    <w:p>
      <w:pPr>
        <w:rPr>
          <w:rFonts w:cs="宋体" w:asciiTheme="majorEastAsia" w:hAnsiTheme="majorEastAsia" w:eastAsiaTheme="majorEastAsia"/>
          <w:dstrike/>
          <w:color w:val="FF0000"/>
          <w:kern w:val="0"/>
          <w:sz w:val="28"/>
          <w:szCs w:val="28"/>
        </w:rPr>
      </w:pPr>
    </w:p>
    <w:p>
      <w:pPr>
        <w:ind w:firstLine="570"/>
        <w:rPr>
          <w:rFonts w:cs="宋体" w:asciiTheme="majorEastAsia" w:hAnsiTheme="majorEastAsia" w:eastAsiaTheme="majorEastAsia"/>
          <w:dstrike/>
          <w:color w:val="FF0000"/>
          <w:kern w:val="0"/>
          <w:sz w:val="28"/>
          <w:szCs w:val="28"/>
        </w:rPr>
      </w:pPr>
    </w:p>
    <w:p>
      <w:pPr>
        <w:ind w:firstLine="570"/>
        <w:rPr>
          <w:rFonts w:cs="宋体" w:asciiTheme="majorEastAsia" w:hAnsiTheme="majorEastAsia" w:eastAsiaTheme="majorEastAsia"/>
          <w:dstrike/>
          <w:color w:val="FF0000"/>
          <w:kern w:val="0"/>
          <w:sz w:val="28"/>
          <w:szCs w:val="28"/>
        </w:rPr>
      </w:pPr>
    </w:p>
    <w:p>
      <w:pPr>
        <w:ind w:hanging="142"/>
        <w:rPr>
          <w:rFonts w:cs="宋体" w:asciiTheme="majorEastAsia" w:hAnsiTheme="majorEastAsia" w:eastAsiaTheme="majorEastAsia"/>
          <w:b/>
          <w:kern w:val="0"/>
          <w:sz w:val="24"/>
          <w:szCs w:val="24"/>
        </w:rPr>
      </w:pPr>
    </w:p>
    <w:p>
      <w:pPr>
        <w:ind w:hanging="142"/>
        <w:rPr>
          <w:rFonts w:cs="宋体" w:asciiTheme="majorEastAsia" w:hAnsiTheme="majorEastAsia" w:eastAsiaTheme="majorEastAsia"/>
          <w:b/>
          <w:kern w:val="0"/>
          <w:sz w:val="24"/>
          <w:szCs w:val="24"/>
        </w:rPr>
      </w:pPr>
      <w:r>
        <w:rPr>
          <w:rFonts w:hint="eastAsia" w:cs="宋体" w:asciiTheme="majorEastAsia" w:hAnsiTheme="majorEastAsia" w:eastAsiaTheme="majorEastAsia"/>
          <w:b/>
          <w:kern w:val="0"/>
          <w:sz w:val="24"/>
          <w:szCs w:val="24"/>
        </w:rPr>
        <w:t>附表二：</w:t>
      </w:r>
    </w:p>
    <w:p>
      <w:pPr>
        <w:ind w:hanging="142"/>
        <w:jc w:val="center"/>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湖州师范学院校院二级大学生职业发展咨询室一览表</w:t>
      </w:r>
    </w:p>
    <w:p>
      <w:pPr>
        <w:spacing w:line="200" w:lineRule="exact"/>
        <w:ind w:firstLine="562" w:firstLineChars="200"/>
        <w:rPr>
          <w:rFonts w:cs="宋体" w:asciiTheme="majorEastAsia" w:hAnsiTheme="majorEastAsia" w:eastAsiaTheme="majorEastAsia"/>
          <w:b/>
          <w:kern w:val="0"/>
          <w:sz w:val="28"/>
          <w:szCs w:val="28"/>
        </w:rPr>
      </w:pPr>
    </w:p>
    <w:p>
      <w:pPr>
        <w:spacing w:line="440" w:lineRule="exact"/>
        <w:ind w:firstLine="482" w:firstLineChars="200"/>
        <w:rPr>
          <w:rFonts w:cs="宋体" w:asciiTheme="majorEastAsia" w:hAnsiTheme="majorEastAsia" w:eastAsiaTheme="majorEastAsia"/>
          <w:b/>
          <w:kern w:val="0"/>
          <w:sz w:val="24"/>
          <w:szCs w:val="24"/>
        </w:rPr>
      </w:pPr>
      <w:r>
        <w:rPr>
          <w:rFonts w:hint="eastAsia" w:cs="宋体" w:asciiTheme="majorEastAsia" w:hAnsiTheme="majorEastAsia" w:eastAsiaTheme="majorEastAsia"/>
          <w:b/>
          <w:kern w:val="0"/>
          <w:sz w:val="24"/>
          <w:szCs w:val="24"/>
        </w:rPr>
        <w:t>1.学校咨询地点：      东校区明德楼325室</w:t>
      </w:r>
    </w:p>
    <w:p>
      <w:pPr>
        <w:spacing w:line="200" w:lineRule="exact"/>
        <w:ind w:firstLine="482" w:firstLineChars="200"/>
        <w:rPr>
          <w:rFonts w:cs="宋体" w:asciiTheme="majorEastAsia" w:hAnsiTheme="majorEastAsia" w:eastAsiaTheme="majorEastAsia"/>
          <w:b/>
          <w:kern w:val="0"/>
          <w:sz w:val="24"/>
          <w:szCs w:val="24"/>
        </w:rPr>
      </w:pPr>
    </w:p>
    <w:p>
      <w:pPr>
        <w:spacing w:line="440" w:lineRule="exact"/>
        <w:ind w:firstLine="482" w:firstLineChars="200"/>
        <w:rPr>
          <w:rFonts w:cs="宋体" w:asciiTheme="majorEastAsia" w:hAnsiTheme="majorEastAsia" w:eastAsiaTheme="majorEastAsia"/>
          <w:b/>
          <w:kern w:val="0"/>
          <w:sz w:val="24"/>
          <w:szCs w:val="24"/>
        </w:rPr>
      </w:pPr>
      <w:r>
        <w:rPr>
          <w:rFonts w:hint="eastAsia" w:cs="宋体" w:asciiTheme="majorEastAsia" w:hAnsiTheme="majorEastAsia" w:eastAsiaTheme="majorEastAsia"/>
          <w:b/>
          <w:kern w:val="0"/>
          <w:sz w:val="24"/>
          <w:szCs w:val="24"/>
        </w:rPr>
        <w:t>2.二级学院咨询地点：</w:t>
      </w:r>
    </w:p>
    <w:tbl>
      <w:tblPr>
        <w:tblStyle w:val="8"/>
        <w:tblW w:w="7796" w:type="dxa"/>
        <w:jc w:val="center"/>
        <w:tblInd w:w="0" w:type="dxa"/>
        <w:tblLayout w:type="fixed"/>
        <w:tblCellMar>
          <w:top w:w="0" w:type="dxa"/>
          <w:left w:w="108" w:type="dxa"/>
          <w:bottom w:w="0" w:type="dxa"/>
          <w:right w:w="108" w:type="dxa"/>
        </w:tblCellMar>
      </w:tblPr>
      <w:tblGrid>
        <w:gridCol w:w="939"/>
        <w:gridCol w:w="2376"/>
        <w:gridCol w:w="1662"/>
        <w:gridCol w:w="939"/>
        <w:gridCol w:w="1880"/>
      </w:tblGrid>
      <w:tr>
        <w:tblPrEx>
          <w:tblLayout w:type="fixed"/>
          <w:tblCellMar>
            <w:top w:w="0" w:type="dxa"/>
            <w:left w:w="108" w:type="dxa"/>
            <w:bottom w:w="0" w:type="dxa"/>
            <w:right w:w="108" w:type="dxa"/>
          </w:tblCellMar>
        </w:tblPrEx>
        <w:trPr>
          <w:trHeight w:val="624" w:hRule="exact"/>
          <w:jc w:val="center"/>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校区</w:t>
            </w:r>
          </w:p>
        </w:tc>
        <w:tc>
          <w:tcPr>
            <w:tcW w:w="23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学院</w:t>
            </w:r>
          </w:p>
        </w:tc>
        <w:tc>
          <w:tcPr>
            <w:tcW w:w="16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联系人门牌号</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联系人</w:t>
            </w:r>
          </w:p>
        </w:tc>
        <w:tc>
          <w:tcPr>
            <w:tcW w:w="1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咨询室</w:t>
            </w:r>
          </w:p>
        </w:tc>
      </w:tr>
      <w:tr>
        <w:tblPrEx>
          <w:tblLayout w:type="fixed"/>
          <w:tblCellMar>
            <w:top w:w="0" w:type="dxa"/>
            <w:left w:w="108" w:type="dxa"/>
            <w:bottom w:w="0" w:type="dxa"/>
            <w:right w:w="108" w:type="dxa"/>
          </w:tblCellMar>
        </w:tblPrEx>
        <w:trPr>
          <w:trHeight w:val="624" w:hRule="exact"/>
          <w:jc w:val="center"/>
        </w:trPr>
        <w:tc>
          <w:tcPr>
            <w:tcW w:w="939"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东校区</w:t>
            </w:r>
          </w:p>
        </w:tc>
        <w:tc>
          <w:tcPr>
            <w:tcW w:w="23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医学院</w:t>
            </w:r>
          </w:p>
        </w:tc>
        <w:tc>
          <w:tcPr>
            <w:tcW w:w="1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26-502</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孟微微</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26-502</w:t>
            </w:r>
          </w:p>
        </w:tc>
      </w:tr>
      <w:tr>
        <w:tblPrEx>
          <w:tblLayout w:type="fixed"/>
          <w:tblCellMar>
            <w:top w:w="0" w:type="dxa"/>
            <w:left w:w="108" w:type="dxa"/>
            <w:bottom w:w="0" w:type="dxa"/>
            <w:right w:w="108" w:type="dxa"/>
          </w:tblCellMar>
        </w:tblPrEx>
        <w:trPr>
          <w:trHeight w:val="624" w:hRule="exact"/>
          <w:jc w:val="center"/>
        </w:trPr>
        <w:tc>
          <w:tcPr>
            <w:tcW w:w="939"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rPr>
            </w:pPr>
          </w:p>
        </w:tc>
        <w:tc>
          <w:tcPr>
            <w:tcW w:w="23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信息工程学院</w:t>
            </w:r>
          </w:p>
        </w:tc>
        <w:tc>
          <w:tcPr>
            <w:tcW w:w="1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31-12A2</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杜振宇</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31-12A2</w:t>
            </w:r>
          </w:p>
        </w:tc>
      </w:tr>
      <w:tr>
        <w:tblPrEx>
          <w:tblLayout w:type="fixed"/>
          <w:tblCellMar>
            <w:top w:w="0" w:type="dxa"/>
            <w:left w:w="108" w:type="dxa"/>
            <w:bottom w:w="0" w:type="dxa"/>
            <w:right w:w="108" w:type="dxa"/>
          </w:tblCellMar>
        </w:tblPrEx>
        <w:trPr>
          <w:trHeight w:val="624" w:hRule="exact"/>
          <w:jc w:val="center"/>
        </w:trPr>
        <w:tc>
          <w:tcPr>
            <w:tcW w:w="939"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rPr>
            </w:pPr>
          </w:p>
        </w:tc>
        <w:tc>
          <w:tcPr>
            <w:tcW w:w="23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马克思主义</w:t>
            </w:r>
          </w:p>
        </w:tc>
        <w:tc>
          <w:tcPr>
            <w:tcW w:w="1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明德楼422</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付百峰</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明德楼422</w:t>
            </w:r>
          </w:p>
        </w:tc>
      </w:tr>
      <w:tr>
        <w:tblPrEx>
          <w:tblLayout w:type="fixed"/>
          <w:tblCellMar>
            <w:top w:w="0" w:type="dxa"/>
            <w:left w:w="108" w:type="dxa"/>
            <w:bottom w:w="0" w:type="dxa"/>
            <w:right w:w="108" w:type="dxa"/>
          </w:tblCellMar>
        </w:tblPrEx>
        <w:trPr>
          <w:trHeight w:val="624" w:hRule="exact"/>
          <w:jc w:val="center"/>
        </w:trPr>
        <w:tc>
          <w:tcPr>
            <w:tcW w:w="939"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rPr>
            </w:pPr>
          </w:p>
        </w:tc>
        <w:tc>
          <w:tcPr>
            <w:tcW w:w="23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生命科学学院</w:t>
            </w:r>
          </w:p>
        </w:tc>
        <w:tc>
          <w:tcPr>
            <w:tcW w:w="1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28-317</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柏春</w:t>
            </w:r>
            <w:bookmarkStart w:id="0" w:name="_GoBack"/>
            <w:bookmarkEnd w:id="0"/>
            <w:r>
              <w:rPr>
                <w:rFonts w:hint="eastAsia" w:ascii="宋体" w:hAnsi="宋体" w:eastAsia="宋体" w:cs="宋体"/>
                <w:color w:val="000000"/>
                <w:kern w:val="0"/>
                <w:sz w:val="24"/>
                <w:szCs w:val="24"/>
              </w:rPr>
              <w:t>美</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28-317</w:t>
            </w:r>
          </w:p>
        </w:tc>
      </w:tr>
      <w:tr>
        <w:tblPrEx>
          <w:tblLayout w:type="fixed"/>
        </w:tblPrEx>
        <w:trPr>
          <w:trHeight w:val="624" w:hRule="exact"/>
          <w:jc w:val="center"/>
        </w:trPr>
        <w:tc>
          <w:tcPr>
            <w:tcW w:w="939"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rPr>
            </w:pPr>
          </w:p>
        </w:tc>
        <w:tc>
          <w:tcPr>
            <w:tcW w:w="23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工学院</w:t>
            </w:r>
          </w:p>
        </w:tc>
        <w:tc>
          <w:tcPr>
            <w:tcW w:w="1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25-107</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林银</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25-117</w:t>
            </w:r>
          </w:p>
        </w:tc>
      </w:tr>
      <w:tr>
        <w:tblPrEx>
          <w:tblLayout w:type="fixed"/>
          <w:tblCellMar>
            <w:top w:w="0" w:type="dxa"/>
            <w:left w:w="108" w:type="dxa"/>
            <w:bottom w:w="0" w:type="dxa"/>
            <w:right w:w="108" w:type="dxa"/>
          </w:tblCellMar>
        </w:tblPrEx>
        <w:trPr>
          <w:trHeight w:val="624" w:hRule="exact"/>
          <w:jc w:val="center"/>
        </w:trPr>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rPr>
            </w:pPr>
          </w:p>
        </w:tc>
        <w:tc>
          <w:tcPr>
            <w:tcW w:w="23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商学院</w:t>
            </w:r>
          </w:p>
        </w:tc>
        <w:tc>
          <w:tcPr>
            <w:tcW w:w="1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35-522</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汤晓晨</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35-522</w:t>
            </w:r>
          </w:p>
        </w:tc>
      </w:tr>
      <w:tr>
        <w:tblPrEx>
          <w:tblLayout w:type="fixed"/>
          <w:tblCellMar>
            <w:top w:w="0" w:type="dxa"/>
            <w:left w:w="108" w:type="dxa"/>
            <w:bottom w:w="0" w:type="dxa"/>
            <w:right w:w="108" w:type="dxa"/>
          </w:tblCellMar>
        </w:tblPrEx>
        <w:trPr>
          <w:trHeight w:val="624" w:hRule="exact"/>
          <w:jc w:val="center"/>
        </w:trPr>
        <w:tc>
          <w:tcPr>
            <w:tcW w:w="939"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中校区</w:t>
            </w:r>
          </w:p>
        </w:tc>
        <w:tc>
          <w:tcPr>
            <w:tcW w:w="23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社会发展与管理学院</w:t>
            </w:r>
          </w:p>
        </w:tc>
        <w:tc>
          <w:tcPr>
            <w:tcW w:w="1662"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13-320</w:t>
            </w: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许雷</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13-320</w:t>
            </w:r>
          </w:p>
        </w:tc>
      </w:tr>
      <w:tr>
        <w:tblPrEx>
          <w:tblLayout w:type="fixed"/>
          <w:tblCellMar>
            <w:top w:w="0" w:type="dxa"/>
            <w:left w:w="108" w:type="dxa"/>
            <w:bottom w:w="0" w:type="dxa"/>
            <w:right w:w="108" w:type="dxa"/>
          </w:tblCellMar>
        </w:tblPrEx>
        <w:trPr>
          <w:trHeight w:val="624" w:hRule="exact"/>
          <w:jc w:val="center"/>
        </w:trPr>
        <w:tc>
          <w:tcPr>
            <w:tcW w:w="939"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b/>
                <w:color w:val="000000"/>
                <w:kern w:val="0"/>
                <w:sz w:val="24"/>
              </w:rPr>
            </w:pPr>
          </w:p>
        </w:tc>
        <w:tc>
          <w:tcPr>
            <w:tcW w:w="23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文学院</w:t>
            </w:r>
          </w:p>
        </w:tc>
        <w:tc>
          <w:tcPr>
            <w:tcW w:w="16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13-202</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魏健</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13-114</w:t>
            </w:r>
          </w:p>
        </w:tc>
      </w:tr>
      <w:tr>
        <w:tblPrEx>
          <w:tblLayout w:type="fixed"/>
          <w:tblCellMar>
            <w:top w:w="0" w:type="dxa"/>
            <w:left w:w="108" w:type="dxa"/>
            <w:bottom w:w="0" w:type="dxa"/>
            <w:right w:w="108" w:type="dxa"/>
          </w:tblCellMar>
        </w:tblPrEx>
        <w:trPr>
          <w:trHeight w:val="624" w:hRule="exact"/>
          <w:jc w:val="center"/>
        </w:trPr>
        <w:tc>
          <w:tcPr>
            <w:tcW w:w="939"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b/>
                <w:color w:val="000000"/>
                <w:kern w:val="0"/>
                <w:sz w:val="24"/>
              </w:rPr>
            </w:pPr>
          </w:p>
        </w:tc>
        <w:tc>
          <w:tcPr>
            <w:tcW w:w="23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教师教育学院</w:t>
            </w:r>
          </w:p>
        </w:tc>
        <w:tc>
          <w:tcPr>
            <w:tcW w:w="1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11-113</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郑晓锋</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11-113</w:t>
            </w:r>
          </w:p>
        </w:tc>
      </w:tr>
      <w:tr>
        <w:tblPrEx>
          <w:tblLayout w:type="fixed"/>
          <w:tblCellMar>
            <w:top w:w="0" w:type="dxa"/>
            <w:left w:w="108" w:type="dxa"/>
            <w:bottom w:w="0" w:type="dxa"/>
            <w:right w:w="108" w:type="dxa"/>
          </w:tblCellMar>
        </w:tblPrEx>
        <w:trPr>
          <w:trHeight w:val="624" w:hRule="exact"/>
          <w:jc w:val="center"/>
        </w:trPr>
        <w:tc>
          <w:tcPr>
            <w:tcW w:w="939"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b/>
                <w:color w:val="000000"/>
                <w:kern w:val="0"/>
                <w:sz w:val="24"/>
              </w:rPr>
            </w:pPr>
          </w:p>
        </w:tc>
        <w:tc>
          <w:tcPr>
            <w:tcW w:w="23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体育学院</w:t>
            </w:r>
          </w:p>
        </w:tc>
        <w:tc>
          <w:tcPr>
            <w:tcW w:w="1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18-403</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左自立</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18-403</w:t>
            </w:r>
          </w:p>
        </w:tc>
      </w:tr>
      <w:tr>
        <w:tblPrEx>
          <w:tblLayout w:type="fixed"/>
        </w:tblPrEx>
        <w:trPr>
          <w:trHeight w:val="624" w:hRule="exact"/>
          <w:jc w:val="center"/>
        </w:trPr>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rPr>
            </w:pPr>
          </w:p>
        </w:tc>
        <w:tc>
          <w:tcPr>
            <w:tcW w:w="23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艺术学院</w:t>
            </w:r>
          </w:p>
        </w:tc>
        <w:tc>
          <w:tcPr>
            <w:tcW w:w="1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16-307</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王慧</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16-307</w:t>
            </w:r>
          </w:p>
        </w:tc>
      </w:tr>
      <w:tr>
        <w:tblPrEx>
          <w:tblLayout w:type="fixed"/>
          <w:tblCellMar>
            <w:top w:w="0" w:type="dxa"/>
            <w:left w:w="108" w:type="dxa"/>
            <w:bottom w:w="0" w:type="dxa"/>
            <w:right w:w="108" w:type="dxa"/>
          </w:tblCellMar>
        </w:tblPrEx>
        <w:trPr>
          <w:trHeight w:val="624" w:hRule="exact"/>
          <w:jc w:val="center"/>
        </w:trPr>
        <w:tc>
          <w:tcPr>
            <w:tcW w:w="939"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西校区</w:t>
            </w:r>
          </w:p>
        </w:tc>
        <w:tc>
          <w:tcPr>
            <w:tcW w:w="23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外国语学院</w:t>
            </w:r>
          </w:p>
        </w:tc>
        <w:tc>
          <w:tcPr>
            <w:tcW w:w="1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4-310</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冯丽辉</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4-310</w:t>
            </w:r>
          </w:p>
        </w:tc>
      </w:tr>
      <w:tr>
        <w:tblPrEx>
          <w:tblLayout w:type="fixed"/>
          <w:tblCellMar>
            <w:top w:w="0" w:type="dxa"/>
            <w:left w:w="108" w:type="dxa"/>
            <w:bottom w:w="0" w:type="dxa"/>
            <w:right w:w="108" w:type="dxa"/>
          </w:tblCellMar>
        </w:tblPrEx>
        <w:trPr>
          <w:trHeight w:val="624" w:hRule="exact"/>
          <w:jc w:val="center"/>
        </w:trPr>
        <w:tc>
          <w:tcPr>
            <w:tcW w:w="939"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color w:val="000000"/>
                <w:kern w:val="0"/>
                <w:sz w:val="22"/>
              </w:rPr>
            </w:pPr>
          </w:p>
        </w:tc>
        <w:tc>
          <w:tcPr>
            <w:tcW w:w="23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理学院</w:t>
            </w:r>
          </w:p>
        </w:tc>
        <w:tc>
          <w:tcPr>
            <w:tcW w:w="1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1-113</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路世鹏</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1-113</w:t>
            </w:r>
          </w:p>
        </w:tc>
      </w:tr>
      <w:tr>
        <w:tblPrEx>
          <w:tblLayout w:type="fixed"/>
          <w:tblCellMar>
            <w:top w:w="0" w:type="dxa"/>
            <w:left w:w="108" w:type="dxa"/>
            <w:bottom w:w="0" w:type="dxa"/>
            <w:right w:w="108" w:type="dxa"/>
          </w:tblCellMar>
        </w:tblPrEx>
        <w:trPr>
          <w:trHeight w:val="624" w:hRule="exact"/>
          <w:jc w:val="center"/>
        </w:trPr>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23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求真学院</w:t>
            </w:r>
          </w:p>
        </w:tc>
        <w:tc>
          <w:tcPr>
            <w:tcW w:w="1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明知楼110</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蒋汉伟</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明知楼110</w:t>
            </w:r>
          </w:p>
        </w:tc>
      </w:tr>
    </w:tbl>
    <w:p>
      <w:pPr>
        <w:rPr>
          <w:rFonts w:cs="Arial" w:asciiTheme="majorEastAsia" w:hAnsiTheme="majorEastAsia" w:eastAsiaTheme="majorEastAsia"/>
          <w:sz w:val="30"/>
          <w:szCs w:val="30"/>
        </w:rPr>
      </w:pPr>
      <w:r>
        <w:rPr>
          <w:rFonts w:hint="eastAsia" w:cs="Arial" w:asciiTheme="majorEastAsia" w:hAnsiTheme="majorEastAsia" w:eastAsiaTheme="majorEastAsia"/>
          <w:sz w:val="30"/>
          <w:szCs w:val="30"/>
        </w:rPr>
        <w:t xml:space="preserve">                                           </w:t>
      </w:r>
    </w:p>
    <w:p>
      <w:pPr>
        <w:rPr>
          <w:rFonts w:cs="Arial" w:asciiTheme="majorEastAsia" w:hAnsiTheme="majorEastAsia" w:eastAsiaTheme="majorEastAsia"/>
          <w:sz w:val="30"/>
          <w:szCs w:val="30"/>
        </w:rPr>
      </w:pPr>
    </w:p>
    <w:p>
      <w:pPr>
        <w:rPr>
          <w:rFonts w:cs="Arial" w:asciiTheme="majorEastAsia" w:hAnsiTheme="majorEastAsia" w:eastAsiaTheme="majorEastAsia"/>
          <w:sz w:val="30"/>
          <w:szCs w:val="30"/>
        </w:rPr>
      </w:pPr>
    </w:p>
    <w:p>
      <w:pPr>
        <w:spacing w:afterLines="50" w:line="440" w:lineRule="exact"/>
        <w:rPr>
          <w:rFonts w:ascii="黑体" w:hAnsi="黑体" w:eastAsia="黑体"/>
          <w:sz w:val="32"/>
          <w:szCs w:val="32"/>
        </w:rPr>
      </w:pPr>
    </w:p>
    <w:p>
      <w:pPr>
        <w:spacing w:afterLines="50" w:line="440" w:lineRule="exact"/>
        <w:rPr>
          <w:rFonts w:ascii="黑体" w:hAnsi="黑体" w:eastAsia="黑体"/>
          <w:sz w:val="24"/>
          <w:szCs w:val="24"/>
        </w:rPr>
      </w:pPr>
      <w:r>
        <w:rPr>
          <w:rFonts w:hint="eastAsia" w:ascii="黑体" w:hAnsi="黑体" w:eastAsia="黑体"/>
          <w:sz w:val="24"/>
          <w:szCs w:val="24"/>
        </w:rPr>
        <w:t>附表三：</w:t>
      </w:r>
    </w:p>
    <w:p>
      <w:pPr>
        <w:spacing w:afterLines="50" w:line="440" w:lineRule="exact"/>
        <w:jc w:val="center"/>
        <w:rPr>
          <w:rFonts w:ascii="黑体" w:hAnsi="黑体" w:eastAsia="黑体"/>
          <w:sz w:val="32"/>
          <w:szCs w:val="32"/>
        </w:rPr>
      </w:pPr>
      <w:r>
        <w:rPr>
          <w:rFonts w:hint="eastAsia" w:ascii="黑体" w:hAnsi="黑体" w:eastAsia="黑体"/>
          <w:sz w:val="32"/>
          <w:szCs w:val="32"/>
        </w:rPr>
        <w:t>湖州师范学院职业发展咨询中心预约登记表</w:t>
      </w:r>
    </w:p>
    <w:p>
      <w:pPr>
        <w:snapToGrid w:val="0"/>
        <w:spacing w:line="500" w:lineRule="exact"/>
        <w:ind w:firstLine="480" w:firstLineChars="200"/>
        <w:rPr>
          <w:sz w:val="24"/>
          <w:szCs w:val="24"/>
        </w:rPr>
      </w:pPr>
      <w:r>
        <w:rPr>
          <w:sz w:val="24"/>
          <w:szCs w:val="24"/>
        </w:rPr>
        <w:t>请认真填写</w:t>
      </w:r>
      <w:r>
        <w:rPr>
          <w:rFonts w:hint="eastAsia"/>
          <w:sz w:val="24"/>
          <w:szCs w:val="24"/>
        </w:rPr>
        <w:t>下表</w:t>
      </w:r>
      <w:r>
        <w:rPr>
          <w:sz w:val="24"/>
          <w:szCs w:val="24"/>
        </w:rPr>
        <w:t>后</w:t>
      </w:r>
      <w:r>
        <w:rPr>
          <w:rFonts w:hint="eastAsia"/>
          <w:sz w:val="24"/>
          <w:szCs w:val="24"/>
        </w:rPr>
        <w:t>，</w:t>
      </w:r>
      <w:r>
        <w:rPr>
          <w:sz w:val="24"/>
          <w:szCs w:val="24"/>
        </w:rPr>
        <w:t>发送到</w:t>
      </w:r>
      <w:r>
        <w:fldChar w:fldCharType="begin"/>
      </w:r>
      <w:r>
        <w:instrText xml:space="preserve"> HYPERLINK "http://mail.zjhu.edu.cn/jy3/compose/main.jsp?sid=*0sAQ7F8k6V4y486HbjfrwU7*m6jVMIr&amp;to=zjc%40zjhu.edu.cn" \t "_parent" </w:instrText>
      </w:r>
      <w:r>
        <w:fldChar w:fldCharType="separate"/>
      </w:r>
      <w:r>
        <w:rPr>
          <w:rStyle w:val="7"/>
          <w:rFonts w:ascii="Arial" w:hAnsi="Arial" w:cs="Arial"/>
          <w:sz w:val="24"/>
          <w:szCs w:val="24"/>
        </w:rPr>
        <w:t>zjc@zjhu.edu.cn</w:t>
      </w:r>
      <w:r>
        <w:rPr>
          <w:rStyle w:val="7"/>
          <w:rFonts w:ascii="Arial" w:hAnsi="Arial" w:cs="Arial"/>
          <w:sz w:val="24"/>
          <w:szCs w:val="24"/>
        </w:rPr>
        <w:fldChar w:fldCharType="end"/>
      </w:r>
      <w:r>
        <w:rPr>
          <w:rFonts w:hint="eastAsia"/>
          <w:sz w:val="24"/>
          <w:szCs w:val="24"/>
        </w:rPr>
        <w:t>，</w:t>
      </w:r>
      <w:r>
        <w:rPr>
          <w:sz w:val="24"/>
          <w:szCs w:val="24"/>
        </w:rPr>
        <w:t>并在邮件主题中注明</w:t>
      </w:r>
      <w:r>
        <w:rPr>
          <w:rFonts w:hint="eastAsia"/>
          <w:sz w:val="24"/>
          <w:szCs w:val="24"/>
        </w:rPr>
        <w:t>“</w:t>
      </w:r>
      <w:r>
        <w:rPr>
          <w:sz w:val="24"/>
          <w:szCs w:val="24"/>
        </w:rPr>
        <w:t>预约咨询</w:t>
      </w:r>
      <w:r>
        <w:rPr>
          <w:rFonts w:hint="eastAsia"/>
          <w:sz w:val="24"/>
          <w:szCs w:val="24"/>
        </w:rPr>
        <w:t>”</w:t>
      </w:r>
      <w:r>
        <w:rPr>
          <w:sz w:val="24"/>
          <w:szCs w:val="24"/>
        </w:rPr>
        <w:t>字样</w:t>
      </w:r>
      <w:r>
        <w:rPr>
          <w:rFonts w:hint="eastAsia"/>
          <w:sz w:val="24"/>
          <w:szCs w:val="24"/>
        </w:rPr>
        <w:t>。中心</w:t>
      </w:r>
      <w:r>
        <w:rPr>
          <w:sz w:val="24"/>
          <w:szCs w:val="24"/>
        </w:rPr>
        <w:t>根据你</w:t>
      </w:r>
      <w:r>
        <w:rPr>
          <w:rFonts w:hint="eastAsia"/>
          <w:sz w:val="24"/>
          <w:szCs w:val="24"/>
        </w:rPr>
        <w:t>的情况为你选择适合的辅导方式，</w:t>
      </w:r>
      <w:r>
        <w:rPr>
          <w:sz w:val="24"/>
          <w:szCs w:val="24"/>
        </w:rPr>
        <w:t>请在收到确认通知后准时到指定地点</w:t>
      </w:r>
      <w:r>
        <w:rPr>
          <w:rFonts w:hint="eastAsia"/>
          <w:sz w:val="24"/>
          <w:szCs w:val="24"/>
        </w:rPr>
        <w:t>参加咨询。</w:t>
      </w:r>
      <w:r>
        <w:rPr>
          <w:sz w:val="24"/>
          <w:szCs w:val="24"/>
        </w:rPr>
        <w:t>如有</w:t>
      </w:r>
      <w:r>
        <w:rPr>
          <w:rFonts w:hint="eastAsia"/>
          <w:sz w:val="24"/>
          <w:szCs w:val="24"/>
        </w:rPr>
        <w:t>时间变更，</w:t>
      </w:r>
      <w:r>
        <w:rPr>
          <w:sz w:val="24"/>
          <w:szCs w:val="24"/>
        </w:rPr>
        <w:t>请务必提前</w:t>
      </w:r>
      <w:r>
        <w:rPr>
          <w:rFonts w:hint="eastAsia"/>
          <w:sz w:val="24"/>
          <w:szCs w:val="24"/>
        </w:rPr>
        <w:t>一</w:t>
      </w:r>
      <w:r>
        <w:rPr>
          <w:sz w:val="24"/>
          <w:szCs w:val="24"/>
        </w:rPr>
        <w:t>天发邮件通知</w:t>
      </w:r>
      <w:r>
        <w:rPr>
          <w:rFonts w:hint="eastAsia"/>
          <w:sz w:val="24"/>
          <w:szCs w:val="24"/>
        </w:rPr>
        <w:t>或</w:t>
      </w:r>
      <w:r>
        <w:rPr>
          <w:sz w:val="24"/>
          <w:szCs w:val="24"/>
        </w:rPr>
        <w:t>电话</w:t>
      </w:r>
      <w:r>
        <w:rPr>
          <w:rFonts w:hint="eastAsia"/>
          <w:sz w:val="24"/>
          <w:szCs w:val="24"/>
        </w:rPr>
        <w:t>2322774</w:t>
      </w:r>
      <w:r>
        <w:rPr>
          <w:sz w:val="24"/>
          <w:szCs w:val="24"/>
        </w:rPr>
        <w:t>确认</w:t>
      </w:r>
      <w:r>
        <w:rPr>
          <w:rFonts w:hint="eastAsia"/>
          <w:sz w:val="24"/>
          <w:szCs w:val="24"/>
        </w:rPr>
        <w:t>。</w:t>
      </w:r>
    </w:p>
    <w:tbl>
      <w:tblPr>
        <w:tblStyle w:val="8"/>
        <w:tblW w:w="8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496"/>
        <w:gridCol w:w="1074"/>
        <w:gridCol w:w="1417"/>
        <w:gridCol w:w="1418"/>
        <w:gridCol w:w="1842"/>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232" w:type="dxa"/>
            <w:vAlign w:val="center"/>
          </w:tcPr>
          <w:p>
            <w:pPr>
              <w:jc w:val="center"/>
              <w:rPr>
                <w:sz w:val="24"/>
              </w:rPr>
            </w:pPr>
            <w:r>
              <w:rPr>
                <w:rFonts w:hint="eastAsia"/>
                <w:sz w:val="24"/>
              </w:rPr>
              <w:t>姓名</w:t>
            </w:r>
          </w:p>
        </w:tc>
        <w:tc>
          <w:tcPr>
            <w:tcW w:w="1570" w:type="dxa"/>
            <w:gridSpan w:val="2"/>
            <w:vAlign w:val="center"/>
          </w:tcPr>
          <w:p>
            <w:pPr>
              <w:jc w:val="center"/>
              <w:rPr>
                <w:sz w:val="24"/>
              </w:rPr>
            </w:pPr>
          </w:p>
        </w:tc>
        <w:tc>
          <w:tcPr>
            <w:tcW w:w="1417" w:type="dxa"/>
            <w:vAlign w:val="center"/>
          </w:tcPr>
          <w:p>
            <w:pPr>
              <w:jc w:val="center"/>
              <w:rPr>
                <w:sz w:val="24"/>
              </w:rPr>
            </w:pPr>
            <w:r>
              <w:rPr>
                <w:rFonts w:hint="eastAsia"/>
                <w:sz w:val="24"/>
              </w:rPr>
              <w:t>出生年月</w:t>
            </w:r>
          </w:p>
        </w:tc>
        <w:tc>
          <w:tcPr>
            <w:tcW w:w="1418" w:type="dxa"/>
            <w:vAlign w:val="center"/>
          </w:tcPr>
          <w:p>
            <w:pPr>
              <w:jc w:val="center"/>
              <w:rPr>
                <w:sz w:val="24"/>
              </w:rPr>
            </w:pPr>
          </w:p>
        </w:tc>
        <w:tc>
          <w:tcPr>
            <w:tcW w:w="1842" w:type="dxa"/>
            <w:vAlign w:val="center"/>
          </w:tcPr>
          <w:p>
            <w:pPr>
              <w:jc w:val="center"/>
              <w:rPr>
                <w:sz w:val="24"/>
              </w:rPr>
            </w:pPr>
            <w:r>
              <w:rPr>
                <w:rFonts w:hint="eastAsia"/>
                <w:sz w:val="24"/>
              </w:rPr>
              <w:t>性别</w:t>
            </w:r>
          </w:p>
        </w:tc>
        <w:tc>
          <w:tcPr>
            <w:tcW w:w="124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232" w:type="dxa"/>
            <w:vAlign w:val="center"/>
          </w:tcPr>
          <w:p>
            <w:pPr>
              <w:jc w:val="center"/>
              <w:rPr>
                <w:sz w:val="24"/>
              </w:rPr>
            </w:pPr>
            <w:r>
              <w:rPr>
                <w:rFonts w:hint="eastAsia"/>
                <w:sz w:val="24"/>
              </w:rPr>
              <w:t>院系</w:t>
            </w:r>
          </w:p>
        </w:tc>
        <w:tc>
          <w:tcPr>
            <w:tcW w:w="1570" w:type="dxa"/>
            <w:gridSpan w:val="2"/>
            <w:vAlign w:val="center"/>
          </w:tcPr>
          <w:p>
            <w:pPr>
              <w:jc w:val="center"/>
              <w:rPr>
                <w:sz w:val="24"/>
              </w:rPr>
            </w:pPr>
          </w:p>
        </w:tc>
        <w:tc>
          <w:tcPr>
            <w:tcW w:w="1417" w:type="dxa"/>
            <w:vAlign w:val="center"/>
          </w:tcPr>
          <w:p>
            <w:pPr>
              <w:jc w:val="center"/>
              <w:rPr>
                <w:sz w:val="24"/>
              </w:rPr>
            </w:pPr>
            <w:r>
              <w:rPr>
                <w:rFonts w:hint="eastAsia"/>
                <w:sz w:val="24"/>
              </w:rPr>
              <w:t>专业</w:t>
            </w:r>
          </w:p>
        </w:tc>
        <w:tc>
          <w:tcPr>
            <w:tcW w:w="1418" w:type="dxa"/>
            <w:vAlign w:val="center"/>
          </w:tcPr>
          <w:p>
            <w:pPr>
              <w:jc w:val="center"/>
              <w:rPr>
                <w:sz w:val="24"/>
              </w:rPr>
            </w:pPr>
          </w:p>
        </w:tc>
        <w:tc>
          <w:tcPr>
            <w:tcW w:w="1842" w:type="dxa"/>
            <w:vAlign w:val="center"/>
          </w:tcPr>
          <w:p>
            <w:pPr>
              <w:jc w:val="center"/>
              <w:rPr>
                <w:sz w:val="24"/>
              </w:rPr>
            </w:pPr>
            <w:r>
              <w:rPr>
                <w:rFonts w:hint="eastAsia"/>
                <w:sz w:val="24"/>
              </w:rPr>
              <w:t>年级</w:t>
            </w:r>
          </w:p>
        </w:tc>
        <w:tc>
          <w:tcPr>
            <w:tcW w:w="124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232" w:type="dxa"/>
            <w:vAlign w:val="center"/>
          </w:tcPr>
          <w:p>
            <w:pPr>
              <w:jc w:val="center"/>
              <w:rPr>
                <w:sz w:val="24"/>
              </w:rPr>
            </w:pPr>
            <w:r>
              <w:rPr>
                <w:rFonts w:hint="eastAsia"/>
                <w:sz w:val="24"/>
              </w:rPr>
              <w:t>生源地</w:t>
            </w:r>
          </w:p>
        </w:tc>
        <w:tc>
          <w:tcPr>
            <w:tcW w:w="1570" w:type="dxa"/>
            <w:gridSpan w:val="2"/>
            <w:vAlign w:val="center"/>
          </w:tcPr>
          <w:p>
            <w:pPr>
              <w:jc w:val="center"/>
              <w:rPr>
                <w:sz w:val="24"/>
              </w:rPr>
            </w:pPr>
          </w:p>
        </w:tc>
        <w:tc>
          <w:tcPr>
            <w:tcW w:w="1417" w:type="dxa"/>
            <w:vAlign w:val="center"/>
          </w:tcPr>
          <w:p>
            <w:pPr>
              <w:jc w:val="center"/>
              <w:rPr>
                <w:sz w:val="24"/>
              </w:rPr>
            </w:pPr>
            <w:r>
              <w:rPr>
                <w:rFonts w:hint="eastAsia"/>
                <w:sz w:val="24"/>
              </w:rPr>
              <w:t>Email</w:t>
            </w:r>
          </w:p>
        </w:tc>
        <w:tc>
          <w:tcPr>
            <w:tcW w:w="1418" w:type="dxa"/>
            <w:vAlign w:val="center"/>
          </w:tcPr>
          <w:p>
            <w:pPr>
              <w:jc w:val="center"/>
              <w:rPr>
                <w:sz w:val="24"/>
              </w:rPr>
            </w:pPr>
          </w:p>
        </w:tc>
        <w:tc>
          <w:tcPr>
            <w:tcW w:w="1842" w:type="dxa"/>
            <w:vAlign w:val="center"/>
          </w:tcPr>
          <w:p>
            <w:pPr>
              <w:jc w:val="center"/>
              <w:rPr>
                <w:sz w:val="24"/>
              </w:rPr>
            </w:pPr>
            <w:r>
              <w:rPr>
                <w:rFonts w:hint="eastAsia"/>
                <w:sz w:val="24"/>
              </w:rPr>
              <w:t>手机</w:t>
            </w:r>
          </w:p>
        </w:tc>
        <w:tc>
          <w:tcPr>
            <w:tcW w:w="124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Align w:val="center"/>
          </w:tcPr>
          <w:p>
            <w:pPr>
              <w:jc w:val="center"/>
              <w:rPr>
                <w:sz w:val="24"/>
              </w:rPr>
            </w:pPr>
            <w:r>
              <w:rPr>
                <w:rFonts w:hint="eastAsia"/>
                <w:sz w:val="24"/>
              </w:rPr>
              <w:t>预约时间</w:t>
            </w:r>
          </w:p>
        </w:tc>
        <w:tc>
          <w:tcPr>
            <w:tcW w:w="1570" w:type="dxa"/>
            <w:gridSpan w:val="2"/>
            <w:vAlign w:val="center"/>
          </w:tcPr>
          <w:p>
            <w:pPr>
              <w:jc w:val="center"/>
              <w:rPr>
                <w:sz w:val="24"/>
              </w:rPr>
            </w:pPr>
          </w:p>
        </w:tc>
        <w:tc>
          <w:tcPr>
            <w:tcW w:w="1417" w:type="dxa"/>
            <w:vAlign w:val="center"/>
          </w:tcPr>
          <w:p>
            <w:pPr>
              <w:jc w:val="center"/>
              <w:rPr>
                <w:sz w:val="24"/>
              </w:rPr>
            </w:pPr>
            <w:r>
              <w:rPr>
                <w:rFonts w:hint="eastAsia"/>
                <w:sz w:val="24"/>
              </w:rPr>
              <w:t>预约地点</w:t>
            </w:r>
          </w:p>
        </w:tc>
        <w:tc>
          <w:tcPr>
            <w:tcW w:w="1418" w:type="dxa"/>
            <w:vAlign w:val="center"/>
          </w:tcPr>
          <w:p>
            <w:pPr>
              <w:jc w:val="center"/>
              <w:rPr>
                <w:sz w:val="24"/>
              </w:rPr>
            </w:pPr>
          </w:p>
        </w:tc>
        <w:tc>
          <w:tcPr>
            <w:tcW w:w="1842" w:type="dxa"/>
            <w:vAlign w:val="center"/>
          </w:tcPr>
          <w:p>
            <w:pPr>
              <w:jc w:val="center"/>
              <w:rPr>
                <w:sz w:val="24"/>
              </w:rPr>
            </w:pPr>
            <w:r>
              <w:rPr>
                <w:rFonts w:hint="eastAsia"/>
                <w:sz w:val="24"/>
              </w:rPr>
              <w:t>以前是否接受过咨询</w:t>
            </w:r>
          </w:p>
        </w:tc>
        <w:tc>
          <w:tcPr>
            <w:tcW w:w="124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trPr>
        <w:tc>
          <w:tcPr>
            <w:tcW w:w="1728" w:type="dxa"/>
            <w:gridSpan w:val="2"/>
            <w:vAlign w:val="center"/>
          </w:tcPr>
          <w:p>
            <w:pPr>
              <w:jc w:val="center"/>
              <w:rPr>
                <w:sz w:val="24"/>
              </w:rPr>
            </w:pPr>
            <w:r>
              <w:rPr>
                <w:rFonts w:hint="eastAsia"/>
                <w:sz w:val="24"/>
              </w:rPr>
              <w:t>最困惑问题（限选一项）</w:t>
            </w:r>
          </w:p>
        </w:tc>
        <w:tc>
          <w:tcPr>
            <w:tcW w:w="6994" w:type="dxa"/>
            <w:gridSpan w:val="5"/>
            <w:vAlign w:val="center"/>
          </w:tcPr>
          <w:p>
            <w:pPr>
              <w:jc w:val="left"/>
              <w:rPr>
                <w:rFonts w:ascii="楷体_GB2312" w:eastAsia="楷体_GB2312"/>
                <w:sz w:val="24"/>
              </w:rPr>
            </w:pPr>
            <w:r>
              <w:rPr>
                <w:rFonts w:hint="eastAsia" w:ascii="楷体_GB2312" w:eastAsia="楷体_GB2312"/>
                <w:sz w:val="24"/>
              </w:rPr>
              <w:t>□大学生活规划   □职业生涯规划   □实习规划   □升学及出国   □自我认知  □求职技巧  □简历制作  □职业测评  □就业政策法规   □求职心理调试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8" w:hRule="atLeast"/>
        </w:trPr>
        <w:tc>
          <w:tcPr>
            <w:tcW w:w="1728" w:type="dxa"/>
            <w:gridSpan w:val="2"/>
            <w:vAlign w:val="center"/>
          </w:tcPr>
          <w:p>
            <w:pPr>
              <w:jc w:val="center"/>
              <w:rPr>
                <w:sz w:val="24"/>
              </w:rPr>
            </w:pPr>
            <w:r>
              <w:rPr>
                <w:rFonts w:hint="eastAsia"/>
                <w:sz w:val="24"/>
              </w:rPr>
              <w:t>最希望通过咨询解决的问题</w:t>
            </w:r>
          </w:p>
          <w:p>
            <w:pPr>
              <w:jc w:val="center"/>
              <w:rPr>
                <w:sz w:val="24"/>
              </w:rPr>
            </w:pPr>
            <w:r>
              <w:rPr>
                <w:rFonts w:hint="eastAsia"/>
                <w:sz w:val="24"/>
              </w:rPr>
              <w:t>（100字以内）</w:t>
            </w:r>
          </w:p>
        </w:tc>
        <w:tc>
          <w:tcPr>
            <w:tcW w:w="6994" w:type="dxa"/>
            <w:gridSpan w:val="5"/>
          </w:tcPr>
          <w:p/>
          <w:p>
            <w:pPr>
              <w:jc w:val="center"/>
              <w:rPr>
                <w:sz w:val="24"/>
              </w:rPr>
            </w:pPr>
          </w:p>
        </w:tc>
      </w:tr>
    </w:tbl>
    <w:p>
      <w:r>
        <w:rPr>
          <w:rFonts w:hint="eastAsia"/>
        </w:rPr>
        <w:t xml:space="preserve">咨询电话：0572-2322774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5923"/>
    <w:rsid w:val="00000678"/>
    <w:rsid w:val="000073FA"/>
    <w:rsid w:val="000202BD"/>
    <w:rsid w:val="00035518"/>
    <w:rsid w:val="000366BE"/>
    <w:rsid w:val="000566BB"/>
    <w:rsid w:val="00082184"/>
    <w:rsid w:val="000B2612"/>
    <w:rsid w:val="000D4E1A"/>
    <w:rsid w:val="00107C2C"/>
    <w:rsid w:val="00115C60"/>
    <w:rsid w:val="0013555C"/>
    <w:rsid w:val="00177B9A"/>
    <w:rsid w:val="001800E0"/>
    <w:rsid w:val="001B0E27"/>
    <w:rsid w:val="001B637F"/>
    <w:rsid w:val="001E1BB1"/>
    <w:rsid w:val="001E638C"/>
    <w:rsid w:val="001E7795"/>
    <w:rsid w:val="00205923"/>
    <w:rsid w:val="00230F10"/>
    <w:rsid w:val="00252D77"/>
    <w:rsid w:val="002A221E"/>
    <w:rsid w:val="002B0C44"/>
    <w:rsid w:val="002D2971"/>
    <w:rsid w:val="002D4966"/>
    <w:rsid w:val="002D5EAA"/>
    <w:rsid w:val="00305543"/>
    <w:rsid w:val="00356DF4"/>
    <w:rsid w:val="00370C72"/>
    <w:rsid w:val="00374839"/>
    <w:rsid w:val="0038080C"/>
    <w:rsid w:val="00395168"/>
    <w:rsid w:val="003A131E"/>
    <w:rsid w:val="003D0C62"/>
    <w:rsid w:val="003E6DA2"/>
    <w:rsid w:val="004111F8"/>
    <w:rsid w:val="00452AE3"/>
    <w:rsid w:val="004616B9"/>
    <w:rsid w:val="00471BC2"/>
    <w:rsid w:val="00474675"/>
    <w:rsid w:val="00474BD6"/>
    <w:rsid w:val="004B334A"/>
    <w:rsid w:val="004C61AB"/>
    <w:rsid w:val="005029A6"/>
    <w:rsid w:val="00526804"/>
    <w:rsid w:val="005359A8"/>
    <w:rsid w:val="00535E19"/>
    <w:rsid w:val="005E6578"/>
    <w:rsid w:val="0061343D"/>
    <w:rsid w:val="00617757"/>
    <w:rsid w:val="00640D72"/>
    <w:rsid w:val="006B523E"/>
    <w:rsid w:val="006D3A2C"/>
    <w:rsid w:val="006E2421"/>
    <w:rsid w:val="006E7F0C"/>
    <w:rsid w:val="007220BE"/>
    <w:rsid w:val="00736B08"/>
    <w:rsid w:val="00766C31"/>
    <w:rsid w:val="00781237"/>
    <w:rsid w:val="007F2EB3"/>
    <w:rsid w:val="007F604B"/>
    <w:rsid w:val="00823D38"/>
    <w:rsid w:val="008553A5"/>
    <w:rsid w:val="008559CE"/>
    <w:rsid w:val="008578C7"/>
    <w:rsid w:val="0089392B"/>
    <w:rsid w:val="008C6F4F"/>
    <w:rsid w:val="008E4695"/>
    <w:rsid w:val="00900126"/>
    <w:rsid w:val="00915915"/>
    <w:rsid w:val="00942A60"/>
    <w:rsid w:val="00952BE0"/>
    <w:rsid w:val="00954FED"/>
    <w:rsid w:val="009651E5"/>
    <w:rsid w:val="009E161A"/>
    <w:rsid w:val="00A308A9"/>
    <w:rsid w:val="00A35E18"/>
    <w:rsid w:val="00A42317"/>
    <w:rsid w:val="00A66EC6"/>
    <w:rsid w:val="00A740DD"/>
    <w:rsid w:val="00A81C54"/>
    <w:rsid w:val="00A91DC1"/>
    <w:rsid w:val="00AF24D7"/>
    <w:rsid w:val="00B318BA"/>
    <w:rsid w:val="00B40565"/>
    <w:rsid w:val="00B47A2A"/>
    <w:rsid w:val="00B63008"/>
    <w:rsid w:val="00BB5F7B"/>
    <w:rsid w:val="00BB6B87"/>
    <w:rsid w:val="00C36BE4"/>
    <w:rsid w:val="00C71E06"/>
    <w:rsid w:val="00C7637C"/>
    <w:rsid w:val="00CA2C82"/>
    <w:rsid w:val="00D05B8C"/>
    <w:rsid w:val="00D14C21"/>
    <w:rsid w:val="00D260A6"/>
    <w:rsid w:val="00D42193"/>
    <w:rsid w:val="00D51842"/>
    <w:rsid w:val="00D6419A"/>
    <w:rsid w:val="00D65FB1"/>
    <w:rsid w:val="00D923C6"/>
    <w:rsid w:val="00E03D47"/>
    <w:rsid w:val="00E1696B"/>
    <w:rsid w:val="00E50C5F"/>
    <w:rsid w:val="00E672B2"/>
    <w:rsid w:val="00E8059C"/>
    <w:rsid w:val="00E87D4B"/>
    <w:rsid w:val="00EC7052"/>
    <w:rsid w:val="00EE37F6"/>
    <w:rsid w:val="00EE6219"/>
    <w:rsid w:val="00F17A41"/>
    <w:rsid w:val="00F338CD"/>
    <w:rsid w:val="00F42B52"/>
    <w:rsid w:val="00F53C16"/>
    <w:rsid w:val="00F8641E"/>
    <w:rsid w:val="00FD0804"/>
    <w:rsid w:val="00FD6388"/>
    <w:rsid w:val="3FBC5F2C"/>
    <w:rsid w:val="691B31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unhideWhenUsed/>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000FF"/>
      <w:u w:val="single"/>
    </w:rPr>
  </w:style>
  <w:style w:type="table" w:styleId="9">
    <w:name w:val="Table Grid"/>
    <w:basedOn w:val="8"/>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页眉 Char"/>
    <w:basedOn w:val="6"/>
    <w:link w:val="4"/>
    <w:uiPriority w:val="99"/>
    <w:rPr>
      <w:sz w:val="18"/>
      <w:szCs w:val="18"/>
    </w:rPr>
  </w:style>
  <w:style w:type="character" w:customStyle="1" w:styleId="11">
    <w:name w:val="页脚 Char"/>
    <w:basedOn w:val="6"/>
    <w:link w:val="3"/>
    <w:qFormat/>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日期 Char"/>
    <w:basedOn w:val="6"/>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4154C6-6D46-4B85-8901-8B189501224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365</Words>
  <Characters>2082</Characters>
  <Lines>17</Lines>
  <Paragraphs>4</Paragraphs>
  <TotalTime>0</TotalTime>
  <ScaleCrop>false</ScaleCrop>
  <LinksUpToDate>false</LinksUpToDate>
  <CharactersWithSpaces>2443</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2017-09-26T09:15:00Z</dcterms:created>
  <dc:creator>微软用户</dc:creator>
  <cp:lastModifiedBy>Administrator</cp:lastModifiedBy>
  <dcterms:modified xsi:type="dcterms:W3CDTF">2017-10-13T06:31:32Z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